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1.2.0 -->
  <w:body>
    <w:p w:rsidR="00E83415" w:rsidP="003174EE">
      <w:pPr>
        <w:spacing w:after="0" w:line="480" w:lineRule="auto"/>
        <w:rPr>
          <w:rFonts w:eastAsia="Times New Roman"/>
          <w:color w:val="1D1D1D"/>
        </w:rPr>
      </w:pPr>
    </w:p>
    <w:p w:rsidR="003174EE" w:rsidP="003174EE">
      <w:r>
        <w:t>Student’s name</w:t>
      </w:r>
    </w:p>
    <w:p w:rsidR="003174EE" w:rsidP="003174EE">
      <w:r>
        <w:t>Instructor’s name</w:t>
      </w:r>
    </w:p>
    <w:p w:rsidR="003174EE" w:rsidP="003174EE">
      <w:r>
        <w:t xml:space="preserve">Course </w:t>
      </w:r>
    </w:p>
    <w:p w:rsidR="00E83415" w:rsidRPr="003174EE" w:rsidP="003174EE">
      <w:r>
        <w:t xml:space="preserve">Date </w:t>
      </w:r>
    </w:p>
    <w:p w:rsidR="002A5786" w:rsidP="003174EE">
      <w:pPr>
        <w:spacing w:after="0" w:line="480" w:lineRule="auto"/>
        <w:rPr>
          <w:rFonts w:eastAsia="Times New Roman"/>
          <w:color w:val="1D1D1D"/>
        </w:rPr>
      </w:pPr>
      <w:r w:rsidRPr="00932BD9">
        <w:rPr>
          <w:rFonts w:eastAsia="Times New Roman"/>
          <w:color w:val="1D1D1D"/>
        </w:rPr>
        <w:t>A critical value is a test result that represents a pathophysiological state that poses a life-threatening threat to a patient.</w:t>
      </w:r>
      <w:r w:rsidR="00111057">
        <w:rPr>
          <w:rFonts w:eastAsia="Times New Roman"/>
          <w:color w:val="1D1D1D"/>
        </w:rPr>
        <w:t xml:space="preserve"> (</w:t>
      </w:r>
      <w:r w:rsidRPr="00313856" w:rsidR="00313856">
        <w:t xml:space="preserve"> </w:t>
      </w:r>
      <w:r w:rsidRPr="00282353" w:rsidR="00111057">
        <w:rPr>
          <w:color w:val="222222"/>
          <w:shd w:val="clear" w:color="auto" w:fill="FFFFFF"/>
        </w:rPr>
        <w:t>Kacmarek,</w:t>
      </w:r>
      <w:r w:rsidR="00111057">
        <w:rPr>
          <w:color w:val="222222"/>
          <w:shd w:val="clear" w:color="auto" w:fill="FFFFFF"/>
        </w:rPr>
        <w:t xml:space="preserve"> et al. p.g 343)</w:t>
      </w:r>
      <w:r w:rsidR="00111057">
        <w:t xml:space="preserve">. </w:t>
      </w:r>
      <w:r w:rsidR="00E3455D">
        <w:rPr>
          <w:rFonts w:eastAsia="Times New Roman"/>
          <w:color w:val="1D1D1D"/>
        </w:rPr>
        <w:t>First</w:t>
      </w:r>
      <w:r w:rsidRPr="00313856" w:rsidR="00313856">
        <w:rPr>
          <w:rFonts w:eastAsia="Times New Roman"/>
          <w:color w:val="1D1D1D"/>
        </w:rPr>
        <w:t>, these test results may lead to treatment modifications in several patients referred to surgical wa</w:t>
      </w:r>
      <w:r w:rsidR="00E3455D">
        <w:rPr>
          <w:rFonts w:eastAsia="Times New Roman"/>
          <w:color w:val="1D1D1D"/>
        </w:rPr>
        <w:t xml:space="preserve">rds and medical departments. </w:t>
      </w:r>
      <w:r w:rsidRPr="00313856" w:rsidR="00313856">
        <w:rPr>
          <w:rFonts w:eastAsia="Times New Roman"/>
          <w:color w:val="1D1D1D"/>
        </w:rPr>
        <w:t xml:space="preserve"> </w:t>
      </w:r>
      <w:r w:rsidRPr="00313856" w:rsidR="00E3455D">
        <w:rPr>
          <w:rFonts w:eastAsia="Times New Roman"/>
          <w:color w:val="1D1D1D"/>
        </w:rPr>
        <w:t>Has</w:t>
      </w:r>
      <w:r w:rsidRPr="00313856" w:rsidR="00313856">
        <w:rPr>
          <w:rFonts w:eastAsia="Times New Roman"/>
          <w:color w:val="1D1D1D"/>
        </w:rPr>
        <w:t xml:space="preserve"> become</w:t>
      </w:r>
      <w:r w:rsidR="00E3455D">
        <w:rPr>
          <w:rFonts w:eastAsia="Times New Roman"/>
          <w:color w:val="1D1D1D"/>
        </w:rPr>
        <w:t>,</w:t>
      </w:r>
      <w:r w:rsidRPr="00313856" w:rsidR="00313856">
        <w:rPr>
          <w:rFonts w:eastAsia="Times New Roman"/>
          <w:color w:val="1D1D1D"/>
        </w:rPr>
        <w:t xml:space="preserve"> an important aspect of many medical l</w:t>
      </w:r>
      <w:r w:rsidR="00E3455D">
        <w:rPr>
          <w:rFonts w:eastAsia="Times New Roman"/>
          <w:color w:val="1D1D1D"/>
        </w:rPr>
        <w:t>aboratory certification procedu</w:t>
      </w:r>
      <w:r w:rsidRPr="00313856" w:rsidR="00E3455D">
        <w:rPr>
          <w:rFonts w:eastAsia="Times New Roman"/>
          <w:color w:val="1D1D1D"/>
        </w:rPr>
        <w:t>res</w:t>
      </w:r>
      <w:r w:rsidRPr="00313856" w:rsidR="00313856">
        <w:rPr>
          <w:rFonts w:eastAsia="Times New Roman"/>
          <w:color w:val="1D1D1D"/>
        </w:rPr>
        <w:t>.</w:t>
      </w:r>
      <w:r w:rsidRPr="00932BD9">
        <w:rPr>
          <w:rFonts w:eastAsia="Times New Roman"/>
          <w:color w:val="1D1D1D"/>
        </w:rPr>
        <w:t xml:space="preserve"> Sharing of these facts is a laboratory re</w:t>
      </w:r>
      <w:r w:rsidR="00313856">
        <w:rPr>
          <w:rFonts w:eastAsia="Times New Roman"/>
          <w:color w:val="1D1D1D"/>
        </w:rPr>
        <w:t>sponsibility,</w:t>
      </w:r>
      <w:r w:rsidR="00E3455D">
        <w:rPr>
          <w:rFonts w:eastAsia="Times New Roman"/>
          <w:color w:val="1D1D1D"/>
        </w:rPr>
        <w:t xml:space="preserve"> and </w:t>
      </w:r>
      <w:r w:rsidRPr="00932BD9">
        <w:rPr>
          <w:rFonts w:eastAsia="Times New Roman"/>
          <w:color w:val="1D1D1D"/>
        </w:rPr>
        <w:t>valuable inpatient management and decision</w:t>
      </w:r>
      <w:r w:rsidRPr="00932BD9" w:rsidR="00313856">
        <w:rPr>
          <w:rFonts w:eastAsia="Times New Roman"/>
          <w:color w:val="1D1D1D"/>
        </w:rPr>
        <w:t xml:space="preserve">-making. </w:t>
      </w:r>
      <w:r w:rsidRPr="00313856" w:rsidR="00E3455D">
        <w:rPr>
          <w:rFonts w:eastAsia="Times New Roman"/>
          <w:color w:val="1D1D1D"/>
        </w:rPr>
        <w:t>Finally,</w:t>
      </w:r>
      <w:r w:rsidR="00E3455D">
        <w:rPr>
          <w:rFonts w:eastAsia="Times New Roman"/>
          <w:color w:val="1D1D1D"/>
        </w:rPr>
        <w:t xml:space="preserve"> critical values are </w:t>
      </w:r>
      <w:r w:rsidRPr="00313856" w:rsidR="00313856">
        <w:rPr>
          <w:rFonts w:eastAsia="Times New Roman"/>
          <w:color w:val="1D1D1D"/>
        </w:rPr>
        <w:t>one of the main quality measures of the post-analytical phase.</w:t>
      </w:r>
    </w:p>
    <w:p w:rsidR="002A5786" w:rsidP="00D33223">
      <w:pPr>
        <w:spacing w:after="0" w:line="480" w:lineRule="auto"/>
        <w:ind w:firstLine="720"/>
        <w:rPr>
          <w:rFonts w:eastAsia="Times New Roman"/>
          <w:color w:val="1D1D1D"/>
        </w:rPr>
      </w:pPr>
      <w:r w:rsidRPr="00B95CEC">
        <w:rPr>
          <w:rFonts w:eastAsia="Times New Roman"/>
          <w:color w:val="1D1D1D"/>
        </w:rPr>
        <w:t>Leukocytosis is a condition in which the quantity of white blood cells in the body increases.</w:t>
      </w:r>
      <w:r>
        <w:rPr>
          <w:rFonts w:eastAsia="Times New Roman"/>
          <w:color w:val="1D1D1D"/>
        </w:rPr>
        <w:t xml:space="preserve"> Leukopenia is a disorder in which a </w:t>
      </w:r>
      <w:r w:rsidRPr="00A02126">
        <w:rPr>
          <w:rFonts w:eastAsia="Times New Roman"/>
          <w:color w:val="1D1D1D"/>
        </w:rPr>
        <w:t>person’s</w:t>
      </w:r>
      <w:r w:rsidRPr="00A02126" w:rsidR="00A02126">
        <w:rPr>
          <w:rFonts w:eastAsia="Times New Roman"/>
          <w:color w:val="1D1D1D"/>
        </w:rPr>
        <w:t xml:space="preserve"> bloodstream has </w:t>
      </w:r>
      <w:r w:rsidRPr="00A02126" w:rsidR="00813FB0">
        <w:rPr>
          <w:rFonts w:eastAsia="Times New Roman"/>
          <w:color w:val="1D1D1D"/>
        </w:rPr>
        <w:t>fewer</w:t>
      </w:r>
      <w:r w:rsidRPr="00A02126" w:rsidR="00A02126">
        <w:rPr>
          <w:rFonts w:eastAsia="Times New Roman"/>
          <w:color w:val="1D1D1D"/>
        </w:rPr>
        <w:t xml:space="preserve"> white blood cells than it should.</w:t>
      </w:r>
      <w:r w:rsidR="00813FB0">
        <w:rPr>
          <w:rFonts w:eastAsia="Times New Roman"/>
          <w:color w:val="1D1D1D"/>
        </w:rPr>
        <w:t xml:space="preserve"> </w:t>
      </w:r>
      <w:r w:rsidR="00170801">
        <w:rPr>
          <w:rFonts w:eastAsia="Times New Roman"/>
          <w:color w:val="1D1D1D"/>
        </w:rPr>
        <w:t>Anemia is the situation in where the</w:t>
      </w:r>
      <w:r w:rsidRPr="00B95CEC">
        <w:rPr>
          <w:rFonts w:eastAsia="Times New Roman"/>
          <w:color w:val="1D1D1D"/>
        </w:rPr>
        <w:t xml:space="preserve"> body’s tissues are deprived of oxygen due </w:t>
      </w:r>
      <w:r w:rsidR="00170801">
        <w:rPr>
          <w:rFonts w:eastAsia="Times New Roman"/>
          <w:color w:val="1D1D1D"/>
        </w:rPr>
        <w:t>inability of normal</w:t>
      </w:r>
      <w:r w:rsidRPr="00B95CEC">
        <w:rPr>
          <w:rFonts w:eastAsia="Times New Roman"/>
          <w:color w:val="1D1D1D"/>
        </w:rPr>
        <w:t xml:space="preserve"> red blood cells. Polycythemia is a blood disorder in which the bo</w:t>
      </w:r>
      <w:r>
        <w:rPr>
          <w:rFonts w:eastAsia="Times New Roman"/>
          <w:color w:val="1D1D1D"/>
        </w:rPr>
        <w:t xml:space="preserve">dy's red blood cell count rises </w:t>
      </w:r>
      <w:r w:rsidR="00813FB0">
        <w:rPr>
          <w:rFonts w:eastAsia="Times New Roman"/>
          <w:color w:val="1D1D1D"/>
        </w:rPr>
        <w:t xml:space="preserve">and </w:t>
      </w:r>
      <w:r w:rsidRPr="00813FB0" w:rsidR="00813FB0">
        <w:t>thrombocytopenia</w:t>
      </w:r>
      <w:r w:rsidRPr="00813FB0" w:rsidR="00813FB0">
        <w:rPr>
          <w:rFonts w:eastAsia="Times New Roman"/>
          <w:color w:val="1D1D1D"/>
        </w:rPr>
        <w:t xml:space="preserve"> is a condition in which your blood platelet count is abnormally low.</w:t>
      </w:r>
    </w:p>
    <w:p w:rsidR="002A5786" w:rsidP="00D33223">
      <w:pPr>
        <w:spacing w:after="0" w:line="480" w:lineRule="auto"/>
        <w:ind w:firstLine="720"/>
        <w:rPr>
          <w:rFonts w:eastAsia="Times New Roman"/>
          <w:color w:val="1D1D1D"/>
        </w:rPr>
      </w:pPr>
      <w:r>
        <w:rPr>
          <w:rFonts w:eastAsia="Times New Roman"/>
          <w:color w:val="1D1D1D"/>
        </w:rPr>
        <w:t xml:space="preserve"> </w:t>
      </w:r>
      <w:r w:rsidRPr="00D33223">
        <w:rPr>
          <w:rFonts w:eastAsia="Times New Roman"/>
          <w:color w:val="1D1D1D"/>
        </w:rPr>
        <w:t xml:space="preserve">For survival and growth, the kidney's </w:t>
      </w:r>
      <w:r w:rsidRPr="00D33223" w:rsidR="005B5088">
        <w:rPr>
          <w:rFonts w:eastAsia="Times New Roman"/>
          <w:color w:val="1D1D1D"/>
        </w:rPr>
        <w:t>salt</w:t>
      </w:r>
      <w:r w:rsidR="005B5088">
        <w:rPr>
          <w:rFonts w:eastAsia="Times New Roman"/>
          <w:color w:val="1D1D1D"/>
        </w:rPr>
        <w:t xml:space="preserve"> sodium </w:t>
      </w:r>
      <w:r w:rsidRPr="00D33223" w:rsidR="005B5088">
        <w:rPr>
          <w:rFonts w:eastAsia="Times New Roman"/>
          <w:color w:val="1D1D1D"/>
        </w:rPr>
        <w:t>conservation</w:t>
      </w:r>
      <w:r w:rsidRPr="00D33223">
        <w:rPr>
          <w:rFonts w:eastAsia="Times New Roman"/>
          <w:color w:val="1D1D1D"/>
        </w:rPr>
        <w:t xml:space="preserve"> is crucial</w:t>
      </w:r>
    </w:p>
    <w:p w:rsidR="002A5786" w:rsidRPr="00BF66E0" w:rsidP="000A0573">
      <w:pPr>
        <w:spacing w:after="0" w:line="480" w:lineRule="auto"/>
        <w:rPr>
          <w:rFonts w:eastAsia="Times New Roman"/>
          <w:b/>
          <w:color w:val="1D1D1D"/>
        </w:rPr>
      </w:pPr>
      <w:r w:rsidRPr="000A0573">
        <w:rPr>
          <w:rFonts w:eastAsia="Times New Roman"/>
          <w:b/>
          <w:color w:val="1D1D1D"/>
        </w:rPr>
        <w:t>Tests</w:t>
      </w:r>
      <w:r w:rsidRPr="000A0573" w:rsidR="000A0573">
        <w:rPr>
          <w:rFonts w:eastAsia="Times New Roman"/>
          <w:b/>
          <w:color w:val="1D1D1D"/>
        </w:rPr>
        <w:t xml:space="preserve"> identify</w:t>
      </w:r>
      <w:r w:rsidRPr="00B95CEC" w:rsidR="00B95CEC">
        <w:rPr>
          <w:rFonts w:eastAsia="Times New Roman"/>
          <w:b/>
          <w:color w:val="1D1D1D"/>
        </w:rPr>
        <w:t xml:space="preserve"> </w:t>
      </w:r>
      <w:r w:rsidR="00B95CEC">
        <w:rPr>
          <w:rFonts w:eastAsia="Times New Roman"/>
          <w:b/>
          <w:color w:val="1D1D1D"/>
        </w:rPr>
        <w:t>myocardial infarction</w:t>
      </w:r>
      <w:r w:rsidRPr="00B95CEC" w:rsidR="00B95CEC">
        <w:rPr>
          <w:rFonts w:eastAsia="Times New Roman"/>
          <w:b/>
          <w:color w:val="1D1D1D"/>
        </w:rPr>
        <w:t xml:space="preserve"> </w:t>
      </w:r>
      <w:r w:rsidRPr="000A0573" w:rsidR="00C60081">
        <w:rPr>
          <w:rFonts w:eastAsia="Times New Roman"/>
          <w:b/>
          <w:color w:val="1D1D1D"/>
        </w:rPr>
        <w:t>and cardiac</w:t>
      </w:r>
      <w:r w:rsidRPr="000A0573" w:rsidR="000A0573">
        <w:rPr>
          <w:rFonts w:eastAsia="Times New Roman"/>
          <w:b/>
          <w:color w:val="1D1D1D"/>
        </w:rPr>
        <w:t xml:space="preserve"> stress </w:t>
      </w:r>
    </w:p>
    <w:p w:rsidR="00170801" w:rsidP="00B95CEC">
      <w:pPr>
        <w:spacing w:after="0" w:line="480" w:lineRule="auto"/>
        <w:ind w:firstLine="720"/>
      </w:pPr>
      <w:r w:rsidRPr="00B95CEC">
        <w:rPr>
          <w:rFonts w:eastAsia="Times New Roman"/>
          <w:color w:val="1D1D1D"/>
        </w:rPr>
        <w:t>Troponin is a blood test that can be used to tell the difference between a cardiac arrest, balanced and unbalanced angina. </w:t>
      </w:r>
      <w:r w:rsidRPr="00B95CEC">
        <w:t xml:space="preserve"> N-terminal pro-b-type natriuretic peptide (NTproBNP)</w:t>
      </w:r>
      <w:r w:rsidRPr="00C60081" w:rsidR="00C60081">
        <w:rPr>
          <w:rFonts w:eastAsia="Times New Roman"/>
          <w:color w:val="1D1D1D"/>
        </w:rPr>
        <w:t xml:space="preserve"> </w:t>
      </w:r>
      <w:r w:rsidRPr="00B95CEC" w:rsidR="00C60081">
        <w:t>and</w:t>
      </w:r>
      <w:r w:rsidR="00C60081">
        <w:rPr>
          <w:rFonts w:eastAsia="Times New Roman"/>
          <w:color w:val="1D1D1D"/>
        </w:rPr>
        <w:t xml:space="preserve"> </w:t>
      </w:r>
      <w:r w:rsidRPr="00B95CEC" w:rsidR="00C60081">
        <w:t xml:space="preserve"> B-type natriuretic peptide (BNP) </w:t>
      </w:r>
      <w:r w:rsidRPr="00B95CEC">
        <w:t xml:space="preserve"> (BNP) While elevated BNP levels are not diagnostic for a cardiac </w:t>
      </w:r>
      <w:r>
        <w:t>arrest, t</w:t>
      </w:r>
      <w:r w:rsidRPr="00B95CEC">
        <w:t xml:space="preserve"> </w:t>
      </w:r>
      <w:r w:rsidRPr="00170801">
        <w:t>People with ACS are at a higher risk of developing heart issues.</w:t>
      </w:r>
    </w:p>
    <w:p w:rsidR="002A5786" w:rsidRPr="00AB4814" w:rsidP="00B95CEC">
      <w:pPr>
        <w:spacing w:after="0" w:line="480" w:lineRule="auto"/>
        <w:ind w:firstLine="720"/>
        <w:rPr>
          <w:rFonts w:eastAsia="Times New Roman"/>
          <w:color w:val="1D1D1D"/>
        </w:rPr>
      </w:pPr>
      <w:r w:rsidRPr="00C60081">
        <w:rPr>
          <w:rFonts w:eastAsia="Times New Roman"/>
          <w:b/>
          <w:color w:val="1D1D1D"/>
        </w:rPr>
        <w:t>The most common tests are used to diagnose coagulation problems</w:t>
      </w:r>
      <w:r w:rsidRPr="000A0573" w:rsidR="000A0573">
        <w:rPr>
          <w:rFonts w:eastAsia="Times New Roman"/>
          <w:color w:val="1D1D1D"/>
        </w:rPr>
        <w:t>.</w:t>
      </w:r>
    </w:p>
    <w:p w:rsidR="00115BC4" w:rsidP="00C60081">
      <w:pPr>
        <w:spacing w:after="0" w:line="480" w:lineRule="auto"/>
        <w:ind w:firstLine="720"/>
        <w:rPr>
          <w:rFonts w:eastAsia="Times New Roman"/>
          <w:color w:val="1D1D1D"/>
        </w:rPr>
      </w:pPr>
      <w:r>
        <w:rPr>
          <w:rFonts w:eastAsia="Times New Roman"/>
          <w:color w:val="1D1D1D"/>
        </w:rPr>
        <w:t xml:space="preserve">prothrombin time </w:t>
      </w:r>
      <w:r w:rsidRPr="00115BC4">
        <w:rPr>
          <w:rFonts w:eastAsia="Times New Roman"/>
          <w:color w:val="1D1D1D"/>
        </w:rPr>
        <w:t>(PT or PT-INR)</w:t>
      </w:r>
      <w:r>
        <w:rPr>
          <w:rFonts w:eastAsia="Times New Roman"/>
          <w:color w:val="1D1D1D"/>
        </w:rPr>
        <w:t>,</w:t>
      </w:r>
      <w:r w:rsidRPr="00D932F6" w:rsidR="00D932F6">
        <w:rPr>
          <w:rFonts w:eastAsia="Times New Roman"/>
          <w:color w:val="1D1D1D"/>
        </w:rPr>
        <w:t>)</w:t>
      </w:r>
      <w:r w:rsidR="005B5088">
        <w:rPr>
          <w:rFonts w:eastAsia="Times New Roman"/>
          <w:color w:val="1D1D1D"/>
        </w:rPr>
        <w:t>,</w:t>
      </w:r>
      <w:r w:rsidRPr="00115BC4">
        <w:rPr>
          <w:rFonts w:eastAsia="Times New Roman"/>
          <w:color w:val="1D1D1D"/>
        </w:rPr>
        <w:t xml:space="preserve"> Fibrinogen level</w:t>
      </w:r>
      <w:r w:rsidR="005B5088">
        <w:rPr>
          <w:rFonts w:eastAsia="Times New Roman"/>
          <w:color w:val="1D1D1D"/>
        </w:rPr>
        <w:t xml:space="preserve">, and </w:t>
      </w:r>
      <w:r>
        <w:rPr>
          <w:rFonts w:eastAsia="Times New Roman"/>
          <w:color w:val="1D1D1D"/>
        </w:rPr>
        <w:t> </w:t>
      </w:r>
      <w:r w:rsidRPr="00D932F6">
        <w:rPr>
          <w:rFonts w:eastAsia="Times New Roman"/>
          <w:color w:val="1D1D1D"/>
        </w:rPr>
        <w:t>A complete blood count (CBC</w:t>
      </w:r>
    </w:p>
    <w:p w:rsidR="00C60081" w:rsidP="000A0573">
      <w:pPr>
        <w:spacing w:after="0" w:line="480" w:lineRule="auto"/>
        <w:rPr>
          <w:rFonts w:eastAsia="Times New Roman"/>
          <w:b/>
          <w:color w:val="1D1D1D"/>
        </w:rPr>
      </w:pPr>
      <w:r w:rsidRPr="00C60081">
        <w:rPr>
          <w:rFonts w:eastAsia="Times New Roman"/>
          <w:b/>
          <w:color w:val="1D1D1D"/>
        </w:rPr>
        <w:t>To diagnosis lung infections, sputum Gram stain and culture are utilized.</w:t>
      </w:r>
    </w:p>
    <w:p w:rsidR="002A5786" w:rsidP="000A0573">
      <w:pPr>
        <w:spacing w:after="0" w:line="480" w:lineRule="auto"/>
        <w:rPr>
          <w:rFonts w:eastAsia="Times New Roman"/>
          <w:color w:val="1D1D1D"/>
        </w:rPr>
      </w:pPr>
      <w:r>
        <w:rPr>
          <w:rFonts w:eastAsia="Times New Roman"/>
          <w:color w:val="1D1D1D"/>
        </w:rPr>
        <w:t xml:space="preserve"> </w:t>
      </w:r>
      <w:r w:rsidR="00C60081">
        <w:rPr>
          <w:rFonts w:eastAsia="Times New Roman"/>
          <w:color w:val="1D1D1D"/>
        </w:rPr>
        <w:t>A</w:t>
      </w:r>
      <w:r>
        <w:rPr>
          <w:rFonts w:eastAsia="Times New Roman"/>
          <w:color w:val="1D1D1D"/>
        </w:rPr>
        <w:t xml:space="preserve"> patient is </w:t>
      </w:r>
      <w:r w:rsidRPr="00C356F7">
        <w:rPr>
          <w:rFonts w:eastAsia="Times New Roman"/>
          <w:color w:val="1D1D1D"/>
        </w:rPr>
        <w:t>asked to cough deeply and spit into a special container any sputu</w:t>
      </w:r>
      <w:r>
        <w:rPr>
          <w:rFonts w:eastAsia="Times New Roman"/>
          <w:color w:val="1D1D1D"/>
        </w:rPr>
        <w:t xml:space="preserve">m that comes up from your lungs, </w:t>
      </w:r>
      <w:r w:rsidRPr="00C356F7">
        <w:rPr>
          <w:rFonts w:eastAsia="Times New Roman"/>
          <w:color w:val="1D1D1D"/>
        </w:rPr>
        <w:t>instructed to inhale a sa</w:t>
      </w:r>
      <w:r w:rsidR="005B5088">
        <w:rPr>
          <w:rFonts w:eastAsia="Times New Roman"/>
          <w:color w:val="1D1D1D"/>
        </w:rPr>
        <w:t xml:space="preserve">lty </w:t>
      </w:r>
      <w:r w:rsidR="00E47AAD">
        <w:rPr>
          <w:rFonts w:eastAsia="Times New Roman"/>
          <w:color w:val="1D1D1D"/>
        </w:rPr>
        <w:t>steam mist</w:t>
      </w:r>
      <w:r w:rsidR="005B5088">
        <w:rPr>
          <w:rFonts w:eastAsia="Times New Roman"/>
          <w:color w:val="1D1D1D"/>
        </w:rPr>
        <w:t xml:space="preserve"> </w:t>
      </w:r>
      <w:r w:rsidR="00E47AAD">
        <w:rPr>
          <w:rFonts w:eastAsia="Times New Roman"/>
          <w:color w:val="1D1D1D"/>
        </w:rPr>
        <w:t xml:space="preserve">or </w:t>
      </w:r>
      <w:r w:rsidRPr="00C356F7" w:rsidR="00E47AAD">
        <w:rPr>
          <w:rFonts w:eastAsia="Times New Roman"/>
          <w:color w:val="1D1D1D"/>
        </w:rPr>
        <w:t>bronchoscopy</w:t>
      </w:r>
      <w:r w:rsidRPr="00C356F7">
        <w:rPr>
          <w:rFonts w:eastAsia="Times New Roman"/>
          <w:color w:val="1D1D1D"/>
        </w:rPr>
        <w:t xml:space="preserve"> surgery</w:t>
      </w:r>
      <w:r>
        <w:rPr>
          <w:rFonts w:eastAsia="Times New Roman"/>
          <w:color w:val="1D1D1D"/>
        </w:rPr>
        <w:t xml:space="preserve"> may be </w:t>
      </w:r>
      <w:r w:rsidR="00E47AAD">
        <w:rPr>
          <w:rFonts w:eastAsia="Times New Roman"/>
          <w:color w:val="1D1D1D"/>
        </w:rPr>
        <w:t>carried</w:t>
      </w:r>
      <w:r>
        <w:rPr>
          <w:rFonts w:eastAsia="Times New Roman"/>
          <w:color w:val="1D1D1D"/>
        </w:rPr>
        <w:t xml:space="preserve"> out.</w:t>
      </w:r>
      <w:r w:rsidRPr="00C356F7">
        <w:t xml:space="preserve"> </w:t>
      </w:r>
      <w:r w:rsidRPr="00C356F7">
        <w:rPr>
          <w:rFonts w:eastAsia="Times New Roman"/>
          <w:color w:val="1D1D1D"/>
        </w:rPr>
        <w:t xml:space="preserve">The sample is delivered to a laboratory for </w:t>
      </w:r>
      <w:r w:rsidR="005B5088">
        <w:rPr>
          <w:rFonts w:eastAsia="Times New Roman"/>
          <w:color w:val="1D1D1D"/>
        </w:rPr>
        <w:t xml:space="preserve">analysis. </w:t>
      </w:r>
      <w:r w:rsidRPr="00C356F7" w:rsidR="005B5088">
        <w:rPr>
          <w:rFonts w:eastAsia="Times New Roman"/>
          <w:color w:val="1D1D1D"/>
        </w:rPr>
        <w:t>A tiny</w:t>
      </w:r>
      <w:r w:rsidRPr="00C356F7">
        <w:rPr>
          <w:rFonts w:eastAsia="Times New Roman"/>
          <w:color w:val="1D1D1D"/>
        </w:rPr>
        <w:t xml:space="preserve"> layer of the sample</w:t>
      </w:r>
      <w:r w:rsidR="005B5088">
        <w:rPr>
          <w:rFonts w:eastAsia="Times New Roman"/>
          <w:color w:val="1D1D1D"/>
        </w:rPr>
        <w:t xml:space="preserve"> is </w:t>
      </w:r>
      <w:r w:rsidR="00E47AAD">
        <w:rPr>
          <w:rFonts w:eastAsia="Times New Roman"/>
          <w:color w:val="1D1D1D"/>
        </w:rPr>
        <w:t>prepared to</w:t>
      </w:r>
      <w:r w:rsidR="005B5088">
        <w:rPr>
          <w:rFonts w:eastAsia="Times New Roman"/>
          <w:color w:val="1D1D1D"/>
        </w:rPr>
        <w:t xml:space="preserve"> a glass slide, </w:t>
      </w:r>
      <w:r w:rsidRPr="00C356F7" w:rsidR="00E47AAD">
        <w:rPr>
          <w:rFonts w:eastAsia="Times New Roman"/>
          <w:color w:val="1D1D1D"/>
        </w:rPr>
        <w:t>on</w:t>
      </w:r>
      <w:r w:rsidRPr="00C356F7">
        <w:rPr>
          <w:rFonts w:eastAsia="Times New Roman"/>
          <w:color w:val="1D1D1D"/>
        </w:rPr>
        <w:t xml:space="preserve"> </w:t>
      </w:r>
      <w:r w:rsidR="00E47AAD">
        <w:rPr>
          <w:rFonts w:eastAsia="Times New Roman"/>
          <w:color w:val="1D1D1D"/>
        </w:rPr>
        <w:t>the sample, stains are applied and Examined</w:t>
      </w:r>
      <w:r w:rsidR="005B5088">
        <w:rPr>
          <w:rFonts w:eastAsia="Times New Roman"/>
          <w:color w:val="1D1D1D"/>
        </w:rPr>
        <w:t xml:space="preserve"> </w:t>
      </w:r>
      <w:r w:rsidRPr="00C356F7" w:rsidR="00E47AAD">
        <w:rPr>
          <w:rFonts w:eastAsia="Times New Roman"/>
          <w:color w:val="1D1D1D"/>
        </w:rPr>
        <w:t>under</w:t>
      </w:r>
      <w:r w:rsidRPr="00C356F7">
        <w:rPr>
          <w:rFonts w:eastAsia="Times New Roman"/>
          <w:color w:val="1D1D1D"/>
        </w:rPr>
        <w:t xml:space="preserve"> a</w:t>
      </w:r>
      <w:r w:rsidR="00E47AAD">
        <w:rPr>
          <w:rFonts w:eastAsia="Times New Roman"/>
          <w:color w:val="1D1D1D"/>
        </w:rPr>
        <w:t xml:space="preserve"> microscope</w:t>
      </w:r>
      <w:r w:rsidRPr="00C356F7">
        <w:rPr>
          <w:rFonts w:eastAsia="Times New Roman"/>
          <w:color w:val="1D1D1D"/>
        </w:rPr>
        <w:t xml:space="preserve"> </w:t>
      </w:r>
      <w:r w:rsidR="00E47AAD">
        <w:rPr>
          <w:rFonts w:eastAsia="Times New Roman"/>
          <w:color w:val="1D1D1D"/>
        </w:rPr>
        <w:t xml:space="preserve">to find the presence or absence of </w:t>
      </w:r>
      <w:r w:rsidRPr="00C356F7" w:rsidR="00E47AAD">
        <w:rPr>
          <w:rFonts w:eastAsia="Times New Roman"/>
          <w:color w:val="1D1D1D"/>
        </w:rPr>
        <w:t>germs</w:t>
      </w:r>
      <w:r w:rsidRPr="00C356F7">
        <w:rPr>
          <w:rFonts w:eastAsia="Times New Roman"/>
          <w:color w:val="1D1D1D"/>
        </w:rPr>
        <w:t xml:space="preserve"> </w:t>
      </w:r>
      <w:r>
        <w:rPr>
          <w:rFonts w:eastAsia="Times New Roman"/>
          <w:color w:val="1D1D1D"/>
        </w:rPr>
        <w:t xml:space="preserve">and white blood cells. The form, size, </w:t>
      </w:r>
      <w:r w:rsidR="00964E55">
        <w:rPr>
          <w:rFonts w:eastAsia="Times New Roman"/>
          <w:color w:val="1D1D1D"/>
        </w:rPr>
        <w:t xml:space="preserve">and </w:t>
      </w:r>
      <w:r w:rsidRPr="00C356F7" w:rsidR="00964E55">
        <w:rPr>
          <w:rFonts w:eastAsia="Times New Roman"/>
          <w:color w:val="1D1D1D"/>
        </w:rPr>
        <w:t>color</w:t>
      </w:r>
      <w:r>
        <w:rPr>
          <w:rFonts w:eastAsia="Times New Roman"/>
          <w:color w:val="1D1D1D"/>
        </w:rPr>
        <w:t xml:space="preserve"> </w:t>
      </w:r>
      <w:r w:rsidRPr="00C356F7">
        <w:rPr>
          <w:rFonts w:eastAsia="Times New Roman"/>
          <w:color w:val="1D1D1D"/>
        </w:rPr>
        <w:t>of the bacteria's cells aid in the</w:t>
      </w:r>
      <w:r>
        <w:rPr>
          <w:rFonts w:eastAsia="Times New Roman"/>
          <w:color w:val="1D1D1D"/>
        </w:rPr>
        <w:t xml:space="preserve">ir identification of there is infection. </w:t>
      </w:r>
    </w:p>
    <w:p w:rsidR="00C60081" w:rsidP="000A0573">
      <w:pPr>
        <w:spacing w:after="0" w:line="480" w:lineRule="auto"/>
        <w:rPr>
          <w:rFonts w:eastAsia="Times New Roman"/>
          <w:b/>
          <w:color w:val="1D1D1D"/>
        </w:rPr>
      </w:pPr>
      <w:r w:rsidRPr="00C60081">
        <w:rPr>
          <w:rFonts w:eastAsia="Times New Roman"/>
          <w:b/>
          <w:color w:val="1D1D1D"/>
        </w:rPr>
        <w:t>Mycobacterium tuberculosis is identified using an acid-fast test.</w:t>
      </w:r>
    </w:p>
    <w:p w:rsidR="002A5786" w:rsidRPr="00C356F7" w:rsidP="000A0573">
      <w:pPr>
        <w:spacing w:after="0" w:line="480" w:lineRule="auto"/>
        <w:rPr>
          <w:rFonts w:eastAsia="Times New Roman"/>
          <w:b/>
          <w:color w:val="1D1D1D"/>
        </w:rPr>
      </w:pPr>
      <w:r w:rsidRPr="00964E55">
        <w:rPr>
          <w:rFonts w:eastAsia="Times New Roman"/>
          <w:color w:val="1D1D1D"/>
        </w:rPr>
        <w:t xml:space="preserve">  </w:t>
      </w:r>
      <w:r w:rsidR="00B01AF0">
        <w:rPr>
          <w:rFonts w:eastAsia="Times New Roman"/>
          <w:color w:val="1D1D1D"/>
        </w:rPr>
        <w:tab/>
      </w:r>
      <w:r w:rsidRPr="00964E55">
        <w:rPr>
          <w:rFonts w:eastAsia="Times New Roman"/>
          <w:color w:val="1D1D1D"/>
        </w:rPr>
        <w:t>Acid-fast bacillus (AFB)</w:t>
      </w:r>
      <w:r>
        <w:rPr>
          <w:rFonts w:eastAsia="Times New Roman"/>
          <w:color w:val="1D1D1D"/>
        </w:rPr>
        <w:t xml:space="preserve"> </w:t>
      </w:r>
      <w:r w:rsidRPr="00964E55">
        <w:rPr>
          <w:rFonts w:eastAsia="Times New Roman"/>
          <w:color w:val="1D1D1D"/>
        </w:rPr>
        <w:t>causes tuberculosis and other illnesses.</w:t>
      </w:r>
      <w:r w:rsidRPr="00964E55">
        <w:t xml:space="preserve"> </w:t>
      </w:r>
      <w:r w:rsidRPr="00964E55">
        <w:rPr>
          <w:rFonts w:eastAsia="Times New Roman"/>
          <w:color w:val="1D1D1D"/>
        </w:rPr>
        <w:t>AFB tests are typically ordered for persons who are experiencing symptoms of active tuberculosis. In your sputum, the tests look for the existenc</w:t>
      </w:r>
      <w:r w:rsidR="00E47AAD">
        <w:rPr>
          <w:rFonts w:eastAsia="Times New Roman"/>
          <w:color w:val="1D1D1D"/>
        </w:rPr>
        <w:t>e of AFB bacter</w:t>
      </w:r>
      <w:r w:rsidR="009E5DA8">
        <w:rPr>
          <w:rFonts w:eastAsia="Times New Roman"/>
          <w:color w:val="1D1D1D"/>
        </w:rPr>
        <w:t>ia (</w:t>
      </w:r>
      <w:r w:rsidRPr="009E5DA8" w:rsidR="009E5DA8">
        <w:rPr>
          <w:color w:val="222222"/>
          <w:shd w:val="clear" w:color="auto" w:fill="FFFFFF"/>
        </w:rPr>
        <w:t xml:space="preserve"> </w:t>
      </w:r>
      <w:r w:rsidRPr="00282353" w:rsidR="009E5DA8">
        <w:rPr>
          <w:color w:val="222222"/>
          <w:shd w:val="clear" w:color="auto" w:fill="FFFFFF"/>
        </w:rPr>
        <w:t>Kacmarek,</w:t>
      </w:r>
      <w:r w:rsidR="009E5DA8">
        <w:rPr>
          <w:color w:val="222222"/>
          <w:shd w:val="clear" w:color="auto" w:fill="FFFFFF"/>
        </w:rPr>
        <w:t xml:space="preserve"> et al. </w:t>
      </w:r>
      <w:r w:rsidR="009A23A5">
        <w:rPr>
          <w:color w:val="222222"/>
          <w:shd w:val="clear" w:color="auto" w:fill="FFFFFF"/>
        </w:rPr>
        <w:t>p.g 348</w:t>
      </w:r>
      <w:r w:rsidRPr="00282353" w:rsidR="009E5DA8">
        <w:rPr>
          <w:color w:val="222222"/>
          <w:shd w:val="clear" w:color="auto" w:fill="FFFFFF"/>
        </w:rPr>
        <w:t>). </w:t>
      </w:r>
      <w:r>
        <w:rPr>
          <w:rFonts w:eastAsia="Times New Roman"/>
          <w:color w:val="1D1D1D"/>
        </w:rPr>
        <w:t xml:space="preserve"> Two tests may be carried out namely:</w:t>
      </w:r>
      <w:r w:rsidRPr="00964E55">
        <w:t xml:space="preserve"> </w:t>
      </w:r>
      <w:r>
        <w:rPr>
          <w:rFonts w:eastAsia="Times New Roman"/>
          <w:color w:val="1D1D1D"/>
        </w:rPr>
        <w:t xml:space="preserve">Smear of AFB </w:t>
      </w:r>
      <w:r w:rsidRPr="00964E55">
        <w:rPr>
          <w:rFonts w:eastAsia="Times New Roman"/>
          <w:color w:val="1D1D1D"/>
        </w:rPr>
        <w:t xml:space="preserve">patient sample is "smeared" on a glass slide and examined </w:t>
      </w:r>
      <w:r w:rsidR="00E47AAD">
        <w:rPr>
          <w:rFonts w:eastAsia="Times New Roman"/>
          <w:color w:val="1D1D1D"/>
        </w:rPr>
        <w:t>under a microscope in this test and</w:t>
      </w:r>
      <w:r>
        <w:rPr>
          <w:rFonts w:eastAsia="Times New Roman"/>
          <w:color w:val="1D1D1D"/>
        </w:rPr>
        <w:t xml:space="preserve"> </w:t>
      </w:r>
      <w:r w:rsidRPr="00964E55">
        <w:rPr>
          <w:rFonts w:eastAsia="Times New Roman"/>
          <w:color w:val="1D1D1D"/>
        </w:rPr>
        <w:t>AFB culture patient sample is sent to a laboratory and placed in a specific atmosphere to enhance bacteria growth.</w:t>
      </w:r>
    </w:p>
    <w:p w:rsidR="002A5786" w:rsidRPr="00B01AF0" w:rsidP="000A0573">
      <w:pPr>
        <w:spacing w:after="0" w:line="480" w:lineRule="auto"/>
        <w:rPr>
          <w:rFonts w:eastAsia="Times New Roman"/>
          <w:b/>
          <w:color w:val="1D1D1D"/>
        </w:rPr>
      </w:pPr>
      <w:r w:rsidRPr="000A0573">
        <w:rPr>
          <w:rFonts w:eastAsia="Times New Roman"/>
          <w:b/>
          <w:color w:val="1D1D1D"/>
        </w:rPr>
        <w:t xml:space="preserve">  </w:t>
      </w:r>
      <w:r w:rsidRPr="00B01AF0" w:rsidR="00B01AF0">
        <w:rPr>
          <w:rFonts w:eastAsia="Times New Roman"/>
          <w:b/>
          <w:color w:val="1D1D1D"/>
        </w:rPr>
        <w:t>Advantages</w:t>
      </w:r>
      <w:r w:rsidRPr="000A0573">
        <w:rPr>
          <w:rFonts w:eastAsia="Times New Roman"/>
          <w:b/>
          <w:color w:val="1D1D1D"/>
        </w:rPr>
        <w:t xml:space="preserve"> of the Xp</w:t>
      </w:r>
      <w:r w:rsidRPr="00B01AF0" w:rsidR="00B01AF0">
        <w:rPr>
          <w:rFonts w:eastAsia="Times New Roman"/>
          <w:b/>
          <w:color w:val="1D1D1D"/>
        </w:rPr>
        <w:t xml:space="preserve">ert MTB/RIF </w:t>
      </w:r>
      <w:r w:rsidRPr="000A0573">
        <w:rPr>
          <w:rFonts w:eastAsia="Times New Roman"/>
          <w:b/>
          <w:color w:val="1D1D1D"/>
        </w:rPr>
        <w:t xml:space="preserve"> </w:t>
      </w:r>
    </w:p>
    <w:p w:rsidR="002A5786" w:rsidRPr="00574796" w:rsidP="000A0573">
      <w:pPr>
        <w:spacing w:after="0" w:line="480" w:lineRule="auto"/>
        <w:rPr>
          <w:rFonts w:eastAsia="Times New Roman"/>
          <w:color w:val="1D1D1D"/>
        </w:rPr>
      </w:pPr>
      <w:r w:rsidRPr="00B01AF0">
        <w:rPr>
          <w:rFonts w:eastAsia="Times New Roman"/>
          <w:color w:val="1D1D1D"/>
        </w:rPr>
        <w:t>The test may be completed quickly, and it only requires a minimal amount of technical knowledge. In addition, it can swiftly diagnose multidrug-resist</w:t>
      </w:r>
      <w:r w:rsidR="00E47AAD">
        <w:rPr>
          <w:rFonts w:eastAsia="Times New Roman"/>
          <w:color w:val="1D1D1D"/>
        </w:rPr>
        <w:t xml:space="preserve">ant tuberculosis (MDR TB). </w:t>
      </w:r>
      <w:r w:rsidRPr="00B01AF0">
        <w:rPr>
          <w:rFonts w:eastAsia="Times New Roman"/>
          <w:color w:val="1D1D1D"/>
        </w:rPr>
        <w:t xml:space="preserve"> </w:t>
      </w:r>
      <w:r w:rsidRPr="00B01AF0" w:rsidR="00E47AAD">
        <w:rPr>
          <w:rFonts w:eastAsia="Times New Roman"/>
          <w:color w:val="1D1D1D"/>
        </w:rPr>
        <w:t>Results</w:t>
      </w:r>
      <w:r w:rsidRPr="00B01AF0">
        <w:rPr>
          <w:rFonts w:eastAsia="Times New Roman"/>
          <w:color w:val="1D1D1D"/>
        </w:rPr>
        <w:t xml:space="preserve"> from the X</w:t>
      </w:r>
      <w:r w:rsidR="00E47AAD">
        <w:rPr>
          <w:rFonts w:eastAsia="Times New Roman"/>
          <w:color w:val="1D1D1D"/>
        </w:rPr>
        <w:t>pert MTB</w:t>
      </w:r>
      <w:r w:rsidRPr="00B01AF0">
        <w:rPr>
          <w:rFonts w:eastAsia="Times New Roman"/>
          <w:color w:val="1D1D1D"/>
        </w:rPr>
        <w:t xml:space="preserve"> assay may aid to cost savings by eliminating unneeded treatment and respiratory isolation i</w:t>
      </w:r>
      <w:r w:rsidR="00E47AAD">
        <w:rPr>
          <w:rFonts w:eastAsia="Times New Roman"/>
          <w:color w:val="1D1D1D"/>
        </w:rPr>
        <w:t xml:space="preserve">n hospitals </w:t>
      </w:r>
    </w:p>
    <w:p w:rsidR="002A5786" w:rsidRPr="00574796" w:rsidP="000A0573">
      <w:pPr>
        <w:spacing w:after="0" w:line="480" w:lineRule="auto"/>
        <w:rPr>
          <w:rFonts w:eastAsia="Times New Roman"/>
          <w:b/>
          <w:color w:val="1D1D1D"/>
        </w:rPr>
      </w:pPr>
      <w:r w:rsidRPr="00574796">
        <w:rPr>
          <w:rFonts w:eastAsia="Times New Roman"/>
          <w:b/>
          <w:color w:val="1D1D1D"/>
        </w:rPr>
        <w:t xml:space="preserve"> </w:t>
      </w:r>
      <w:r w:rsidRPr="00C60081" w:rsidR="00C60081">
        <w:rPr>
          <w:rFonts w:eastAsia="Times New Roman"/>
          <w:b/>
          <w:color w:val="1D1D1D"/>
        </w:rPr>
        <w:t>Sweat chloride cut-off values are used to diagnose cystic fibrosis and identify patients who are borderline cystic fibrosis.</w:t>
      </w:r>
    </w:p>
    <w:p w:rsidR="00C60081" w:rsidP="00C60081">
      <w:pPr>
        <w:shd w:val="clear" w:color="auto" w:fill="FFFFFF"/>
        <w:spacing w:after="100" w:afterAutospacing="1" w:line="480" w:lineRule="auto"/>
        <w:rPr>
          <w:rFonts w:eastAsia="Times New Roman"/>
          <w:color w:val="454545"/>
        </w:rPr>
      </w:pPr>
      <w:r w:rsidRPr="00C60081">
        <w:rPr>
          <w:rFonts w:eastAsia="Times New Roman"/>
          <w:color w:val="454545"/>
        </w:rPr>
        <w:t>CF with a concentration of less than or equal to 29 mmol/L is improbable, regardless of age. Additional testing is required if the CF level is between 30 and 59 mmol/L. CF is likely to be diagnosed if the level is more than or equivalent to 60 mmol/L.</w:t>
      </w:r>
    </w:p>
    <w:p w:rsidR="00E47AAD" w:rsidP="00E47AAD">
      <w:pPr>
        <w:shd w:val="clear" w:color="auto" w:fill="FFFFFF"/>
        <w:spacing w:after="100" w:afterAutospacing="1" w:line="240" w:lineRule="auto"/>
        <w:rPr>
          <w:rFonts w:eastAsia="Times New Roman"/>
          <w:color w:val="454545"/>
        </w:rPr>
      </w:pPr>
      <w:r>
        <w:rPr>
          <w:rFonts w:eastAsia="Times New Roman"/>
          <w:color w:val="454545"/>
        </w:rPr>
        <w:t xml:space="preserve"> </w:t>
      </w:r>
      <w:r w:rsidRPr="00E47AAD">
        <w:rPr>
          <w:rFonts w:eastAsia="Times New Roman"/>
          <w:b/>
          <w:color w:val="454545"/>
        </w:rPr>
        <w:t>Definition of terms</w:t>
      </w:r>
      <w:r>
        <w:rPr>
          <w:rFonts w:eastAsia="Times New Roman"/>
          <w:color w:val="454545"/>
        </w:rPr>
        <w:t xml:space="preserve"> </w:t>
      </w:r>
    </w:p>
    <w:p w:rsidR="00472067" w:rsidRPr="002701C1" w:rsidP="002701C1">
      <w:pPr>
        <w:shd w:val="clear" w:color="auto" w:fill="FFFFFF"/>
        <w:spacing w:after="100" w:afterAutospacing="1" w:line="480" w:lineRule="auto"/>
        <w:rPr>
          <w:rFonts w:eastAsia="Times New Roman"/>
          <w:color w:val="454545"/>
        </w:rPr>
      </w:pPr>
      <w:r w:rsidRPr="00E47AAD">
        <w:rPr>
          <w:rFonts w:eastAsia="Times New Roman"/>
          <w:color w:val="1D1D1D"/>
        </w:rPr>
        <w:t xml:space="preserve">Acid-fast bacteria are a category of bacteria that share the </w:t>
      </w:r>
      <w:r w:rsidR="00E47AAD">
        <w:rPr>
          <w:rFonts w:eastAsia="Times New Roman"/>
          <w:color w:val="1D1D1D"/>
        </w:rPr>
        <w:t>property of being acid</w:t>
      </w:r>
      <w:r w:rsidRPr="000A0573" w:rsidR="000A0573">
        <w:rPr>
          <w:rFonts w:eastAsia="Times New Roman"/>
          <w:color w:val="1D1D1D"/>
        </w:rPr>
        <w:t>-fast. The analyte</w:t>
      </w:r>
      <w:r w:rsidRPr="00E47AAD" w:rsidR="0054276F">
        <w:rPr>
          <w:rFonts w:eastAsia="Times New Roman"/>
          <w:color w:val="1D1D1D"/>
        </w:rPr>
        <w:t xml:space="preserve"> is </w:t>
      </w:r>
      <w:r w:rsidRPr="00E47AAD">
        <w:rPr>
          <w:rFonts w:eastAsia="Times New Roman"/>
          <w:color w:val="1D1D1D"/>
        </w:rPr>
        <w:t>a chemical compound that is being studied chemically</w:t>
      </w:r>
      <w:r w:rsidRPr="00C60081" w:rsidR="00C60081">
        <w:rPr>
          <w:rFonts w:eastAsia="Times New Roman"/>
          <w:color w:val="1D1D1D"/>
        </w:rPr>
        <w:t>. The anion gap in serum is defined as the difference between the first detected anions (chloride Cl- and bicarbonate HCO3-) and the primary detected cations (potassium k+ and sodium Na+).</w:t>
      </w:r>
      <w:r w:rsidR="00035FEC">
        <w:rPr>
          <w:rFonts w:eastAsia="Times New Roman"/>
          <w:color w:val="1D1D1D"/>
        </w:rPr>
        <w:t xml:space="preserve"> </w:t>
      </w:r>
      <w:r w:rsidRPr="00E47AAD">
        <w:rPr>
          <w:rFonts w:eastAsia="Times New Roman"/>
          <w:color w:val="1D1D1D"/>
        </w:rPr>
        <w:t xml:space="preserve">Basic chemistry panels are a collection of tests used to establish a person's overall health </w:t>
      </w:r>
      <w:r w:rsidRPr="00E47AAD" w:rsidR="00397BD4">
        <w:rPr>
          <w:rFonts w:eastAsia="Times New Roman"/>
          <w:color w:val="1D1D1D"/>
        </w:rPr>
        <w:t xml:space="preserve">state. </w:t>
      </w:r>
      <w:r w:rsidRPr="000A0573" w:rsidR="000A0573">
        <w:rPr>
          <w:rFonts w:eastAsia="Times New Roman"/>
          <w:color w:val="1D1D1D"/>
        </w:rPr>
        <w:t>B-type natriuretic peptide ·</w:t>
      </w:r>
      <w:r w:rsidRPr="00E47AAD">
        <w:t xml:space="preserve"> </w:t>
      </w:r>
      <w:r w:rsidRPr="00E47AAD">
        <w:rPr>
          <w:rFonts w:eastAsia="Times New Roman"/>
          <w:color w:val="1D1D1D"/>
        </w:rPr>
        <w:t>is a hormone secreted by t heart in response to variations in heart pressure.</w:t>
      </w:r>
      <w:r w:rsidRPr="000A0573" w:rsidR="000A0573">
        <w:rPr>
          <w:rFonts w:eastAsia="Times New Roman"/>
          <w:color w:val="1D1D1D"/>
        </w:rPr>
        <w:t xml:space="preserve"> </w:t>
      </w:r>
      <w:r w:rsidR="00AC1F14">
        <w:rPr>
          <w:rFonts w:eastAsia="Times New Roman"/>
          <w:color w:val="1D1D1D"/>
        </w:rPr>
        <w:t xml:space="preserve">A complete blood count is a blood test is carried out </w:t>
      </w:r>
      <w:r w:rsidRPr="00035FEC" w:rsidR="00035FEC">
        <w:rPr>
          <w:rFonts w:eastAsia="Times New Roman"/>
          <w:color w:val="1D1D1D"/>
        </w:rPr>
        <w:t>to examine your wellbeing and diagnose disorders.</w:t>
      </w:r>
      <w:r w:rsidRPr="00397BD4" w:rsidR="00397BD4">
        <w:rPr>
          <w:rFonts w:eastAsia="Times New Roman"/>
          <w:color w:val="1D1D1D"/>
        </w:rPr>
        <w:t xml:space="preserve"> Creatine phosphokinase is an enzyme located in your heart, brain, and skeletal muscles that aids to induc</w:t>
      </w:r>
      <w:r w:rsidR="00FC1447">
        <w:rPr>
          <w:rFonts w:eastAsia="Times New Roman"/>
          <w:color w:val="1D1D1D"/>
        </w:rPr>
        <w:t xml:space="preserve">e chemical changes in your </w:t>
      </w:r>
      <w:r w:rsidR="009E5DA8">
        <w:rPr>
          <w:rFonts w:eastAsia="Times New Roman"/>
          <w:color w:val="1D1D1D"/>
        </w:rPr>
        <w:t>body (</w:t>
      </w:r>
      <w:r w:rsidRPr="009E5DA8" w:rsidR="009E5DA8">
        <w:rPr>
          <w:color w:val="222222"/>
          <w:shd w:val="clear" w:color="auto" w:fill="FFFFFF"/>
        </w:rPr>
        <w:t xml:space="preserve"> </w:t>
      </w:r>
      <w:r w:rsidRPr="00282353" w:rsidR="009E5DA8">
        <w:rPr>
          <w:color w:val="222222"/>
          <w:shd w:val="clear" w:color="auto" w:fill="FFFFFF"/>
        </w:rPr>
        <w:t>Kacmarek,</w:t>
      </w:r>
      <w:r w:rsidR="00111057">
        <w:rPr>
          <w:color w:val="222222"/>
          <w:shd w:val="clear" w:color="auto" w:fill="FFFFFF"/>
        </w:rPr>
        <w:t xml:space="preserve"> et al p.g 342</w:t>
      </w:r>
      <w:r w:rsidRPr="00282353" w:rsidR="009E5DA8">
        <w:rPr>
          <w:color w:val="222222"/>
          <w:shd w:val="clear" w:color="auto" w:fill="FFFFFF"/>
        </w:rPr>
        <w:t>). </w:t>
      </w:r>
      <w:r w:rsidR="00FC1447">
        <w:rPr>
          <w:rFonts w:eastAsia="Times New Roman"/>
          <w:color w:val="1D1D1D"/>
        </w:rPr>
        <w:t>Critical test value -</w:t>
      </w:r>
      <w:r w:rsidRPr="00FC1447" w:rsidR="00FC1447">
        <w:rPr>
          <w:rFonts w:eastAsia="Times New Roman"/>
          <w:color w:val="1D1D1D"/>
        </w:rPr>
        <w:t>In significance testing, the critical value (CV) is used to determine the crucial and noncritical parts of distributions.</w:t>
      </w:r>
      <w:r w:rsidR="00FC1447">
        <w:rPr>
          <w:rFonts w:eastAsia="Times New Roman"/>
          <w:color w:val="1D1D1D"/>
        </w:rPr>
        <w:t xml:space="preserve"> </w:t>
      </w:r>
      <w:r w:rsidRPr="00FC1447" w:rsidR="00FC1447">
        <w:rPr>
          <w:rFonts w:eastAsia="Times New Roman"/>
          <w:color w:val="1D1D1D"/>
        </w:rPr>
        <w:t>A D-dimer test is a blood test that can be performed to determine whether or not a significant blood clot is present.</w:t>
      </w:r>
      <w:r w:rsidR="00A43264">
        <w:rPr>
          <w:rFonts w:eastAsia="Times New Roman"/>
          <w:color w:val="1D1D1D"/>
        </w:rPr>
        <w:t xml:space="preserve"> Erythrocytes are a </w:t>
      </w:r>
      <w:r w:rsidRPr="00FC1447" w:rsidR="00A43264">
        <w:rPr>
          <w:rFonts w:eastAsia="Times New Roman"/>
          <w:color w:val="1D1D1D"/>
        </w:rPr>
        <w:t>cell</w:t>
      </w:r>
      <w:r w:rsidRPr="00FC1447" w:rsidR="00FC1447">
        <w:rPr>
          <w:rFonts w:eastAsia="Times New Roman"/>
          <w:color w:val="1D1D1D"/>
        </w:rPr>
        <w:t xml:space="preserve"> that comprises hemoglobin and is capable of transporting oxygen throughout the </w:t>
      </w:r>
      <w:r w:rsidRPr="00FC1447" w:rsidR="00A43264">
        <w:rPr>
          <w:rFonts w:eastAsia="Times New Roman"/>
          <w:color w:val="1D1D1D"/>
        </w:rPr>
        <w:t>body.</w:t>
      </w:r>
      <w:r w:rsidRPr="00A43264" w:rsidR="00A43264">
        <w:rPr>
          <w:rFonts w:eastAsia="Times New Roman"/>
          <w:color w:val="1D1D1D"/>
        </w:rPr>
        <w:t xml:space="preserve"> Glucose is a monosaccharide that serves as the body's major energy source.</w:t>
      </w:r>
      <w:r w:rsidRPr="00A43264" w:rsidR="00A43264">
        <w:t xml:space="preserve"> </w:t>
      </w:r>
      <w:r w:rsidRPr="00A43264" w:rsidR="00A43264">
        <w:rPr>
          <w:rFonts w:eastAsia="Times New Roman"/>
          <w:color w:val="1D1D1D"/>
        </w:rPr>
        <w:t>The percentage of red blood cells in a person's blood is refer</w:t>
      </w:r>
      <w:r w:rsidR="00A43264">
        <w:rPr>
          <w:rFonts w:eastAsia="Times New Roman"/>
          <w:color w:val="1D1D1D"/>
        </w:rPr>
        <w:t xml:space="preserve">red to as his or </w:t>
      </w:r>
      <w:r w:rsidR="00236F39">
        <w:rPr>
          <w:rFonts w:eastAsia="Times New Roman"/>
          <w:color w:val="1D1D1D"/>
        </w:rPr>
        <w:t>her.</w:t>
      </w:r>
      <w:r w:rsidRPr="00A43264" w:rsidR="00236F39">
        <w:rPr>
          <w:rFonts w:eastAsia="Times New Roman"/>
          <w:color w:val="1D1D1D"/>
        </w:rPr>
        <w:t xml:space="preserve"> </w:t>
      </w:r>
      <w:r w:rsidRPr="00035FEC" w:rsidR="00035FEC">
        <w:rPr>
          <w:rFonts w:eastAsia="Times New Roman"/>
          <w:color w:val="1D1D1D"/>
        </w:rPr>
        <w:t>Hematology is a medical specialty that deals with blood disorders</w:t>
      </w:r>
      <w:r w:rsidR="00035FEC">
        <w:rPr>
          <w:rFonts w:eastAsia="Times New Roman"/>
          <w:color w:val="1D1D1D"/>
        </w:rPr>
        <w:t>,</w:t>
      </w:r>
      <w:r w:rsidRPr="00035FEC" w:rsidR="00035FEC">
        <w:rPr>
          <w:rFonts w:eastAsia="Times New Roman"/>
          <w:color w:val="1D1D1D"/>
        </w:rPr>
        <w:t> blood-forming organs, and</w:t>
      </w:r>
      <w:r w:rsidRPr="00035FEC" w:rsidR="009A23A5">
        <w:rPr>
          <w:rFonts w:eastAsia="Times New Roman"/>
          <w:color w:val="1D1D1D"/>
        </w:rPr>
        <w:t> blood</w:t>
      </w:r>
      <w:r w:rsidRPr="00A43264" w:rsidR="00A43264">
        <w:rPr>
          <w:rFonts w:eastAsia="Times New Roman"/>
          <w:color w:val="1D1D1D"/>
        </w:rPr>
        <w:t>.</w:t>
      </w:r>
      <w:r w:rsidR="00236F39">
        <w:rPr>
          <w:rFonts w:eastAsia="Times New Roman"/>
          <w:color w:val="1D1D1D"/>
        </w:rPr>
        <w:t xml:space="preserve"> Hemolysis is t</w:t>
      </w:r>
      <w:r w:rsidRPr="00236F39" w:rsidR="00236F39">
        <w:rPr>
          <w:rFonts w:eastAsia="Times New Roman"/>
          <w:color w:val="1D1D1D"/>
        </w:rPr>
        <w:t>he disin</w:t>
      </w:r>
      <w:r w:rsidR="00236F39">
        <w:rPr>
          <w:rFonts w:eastAsia="Times New Roman"/>
          <w:color w:val="1D1D1D"/>
        </w:rPr>
        <w:t>tegration of red blood cells.</w:t>
      </w:r>
      <w:r w:rsidR="00916A5C">
        <w:rPr>
          <w:rFonts w:eastAsia="Times New Roman"/>
          <w:color w:val="1D1D1D"/>
        </w:rPr>
        <w:t xml:space="preserve"> </w:t>
      </w:r>
      <w:r w:rsidRPr="00236F39" w:rsidR="00236F39">
        <w:rPr>
          <w:rFonts w:eastAsia="Times New Roman"/>
          <w:color w:val="1D1D1D"/>
        </w:rPr>
        <w:t>Homeostasis is a term that describes any process that living organisms utilize to actively maintain the relatively steady environment required for survival.</w:t>
      </w:r>
      <w:r w:rsidRPr="000A0573" w:rsidR="000A0573">
        <w:rPr>
          <w:rFonts w:eastAsia="Times New Roman"/>
          <w:color w:val="1D1D1D"/>
        </w:rPr>
        <w:t xml:space="preserve"> </w:t>
      </w:r>
      <w:r w:rsidRPr="00916A5C" w:rsidR="00916A5C">
        <w:rPr>
          <w:rFonts w:eastAsia="Times New Roman"/>
          <w:color w:val="1D1D1D"/>
        </w:rPr>
        <w:t>Hyperglycemia is a condition in which the blood sugar, or glucose, levels are abnormally high.</w:t>
      </w:r>
      <w:r w:rsidRPr="00916A5C" w:rsidR="00916A5C">
        <w:t xml:space="preserve"> </w:t>
      </w:r>
      <w:r w:rsidR="00297C31">
        <w:rPr>
          <w:rFonts w:eastAsia="Times New Roman"/>
          <w:color w:val="1D1D1D"/>
        </w:rPr>
        <w:t>T</w:t>
      </w:r>
      <w:r w:rsidRPr="00916A5C" w:rsidR="00916A5C">
        <w:rPr>
          <w:rFonts w:eastAsia="Times New Roman"/>
          <w:color w:val="1D1D1D"/>
        </w:rPr>
        <w:t xml:space="preserve"> hypernatremia</w:t>
      </w:r>
      <w:r w:rsidR="00297C31">
        <w:rPr>
          <w:rFonts w:eastAsia="Times New Roman"/>
          <w:color w:val="1D1D1D"/>
        </w:rPr>
        <w:t xml:space="preserve"> is having</w:t>
      </w:r>
      <w:r w:rsidRPr="00916A5C" w:rsidR="00297C31">
        <w:rPr>
          <w:rFonts w:eastAsia="Times New Roman"/>
          <w:color w:val="1D1D1D"/>
        </w:rPr>
        <w:t xml:space="preserve"> too much sodium in the blood</w:t>
      </w:r>
      <w:r w:rsidR="00297C31">
        <w:rPr>
          <w:rFonts w:eastAsia="Times New Roman"/>
          <w:color w:val="1D1D1D"/>
        </w:rPr>
        <w:t xml:space="preserve">. Hypokalemia is a </w:t>
      </w:r>
      <w:r w:rsidRPr="00916A5C" w:rsidR="00916A5C">
        <w:rPr>
          <w:rFonts w:eastAsia="Times New Roman"/>
          <w:color w:val="1D1D1D"/>
        </w:rPr>
        <w:t>disorder in which the blood potassium levels are abnormally low.</w:t>
      </w:r>
      <w:r w:rsidRPr="00916A5C" w:rsidR="00916A5C">
        <w:t xml:space="preserve"> </w:t>
      </w:r>
      <w:r w:rsidRPr="00916A5C" w:rsidR="00916A5C">
        <w:rPr>
          <w:rFonts w:eastAsia="Times New Roman"/>
          <w:color w:val="1D1D1D"/>
        </w:rPr>
        <w:t>Lactate is an organic chemical produced by nearly every tissue in the human body, with muscle producing the most.</w:t>
      </w:r>
      <w:r w:rsidRPr="00916A5C" w:rsidR="00916A5C">
        <w:t xml:space="preserve"> </w:t>
      </w:r>
      <w:r w:rsidRPr="00035FEC" w:rsidR="00035FEC">
        <w:rPr>
          <w:rFonts w:eastAsia="Times New Roman"/>
          <w:color w:val="1D1D1D"/>
        </w:rPr>
        <w:t> Leukocytes assist in the defense against illness. The condition leukocytosis occurs when the total white blood cell count elevates for whatever reason</w:t>
      </w:r>
      <w:r w:rsidRPr="00035FEC" w:rsidR="008055DC">
        <w:rPr>
          <w:rFonts w:eastAsia="Times New Roman"/>
          <w:color w:val="1D1D1D"/>
        </w:rPr>
        <w:t>.</w:t>
      </w:r>
      <w:r w:rsidRPr="00B30900" w:rsidR="00B30900">
        <w:t xml:space="preserve"> </w:t>
      </w:r>
      <w:r w:rsidRPr="00B30900" w:rsidR="00B30900">
        <w:rPr>
          <w:rFonts w:eastAsia="Times New Roman"/>
          <w:color w:val="1D1D1D"/>
        </w:rPr>
        <w:t>Leukopenia is a condition in which a person's white blood cell count is diminished.</w:t>
      </w:r>
      <w:r w:rsidRPr="00B30900" w:rsidR="00B30900">
        <w:t xml:space="preserve"> </w:t>
      </w:r>
      <w:r w:rsidRPr="00035FEC" w:rsidR="00035FEC">
        <w:rPr>
          <w:rFonts w:eastAsia="Times New Roman"/>
          <w:color w:val="1D1D1D"/>
        </w:rPr>
        <w:t>Neutropenia is a disorder in which the quantity of neutrophils in blood is abnormally low.</w:t>
      </w:r>
      <w:r w:rsidRPr="00B30900" w:rsidR="00B30900">
        <w:rPr>
          <w:rFonts w:eastAsia="Times New Roman"/>
          <w:color w:val="1D1D1D"/>
        </w:rPr>
        <w:t xml:space="preserve"> Neutrophilia is defined as a rise of circulating neutrophils that is greater than what would be expected in a healthy person of the same age, gender, ethnicity, and physiological status.</w:t>
      </w:r>
      <w:r w:rsidRPr="00B30900" w:rsidR="00B30900">
        <w:t xml:space="preserve"> </w:t>
      </w:r>
      <w:r w:rsidRPr="008055DC" w:rsidR="008055DC">
        <w:rPr>
          <w:rFonts w:eastAsia="Times New Roman"/>
          <w:color w:val="1D1D1D"/>
        </w:rPr>
        <w:t>Polycythemia is a disorder in which the body's red blood cell count rises over the normal limit.</w:t>
      </w:r>
      <w:r w:rsidRPr="000A0573" w:rsidR="000A0573">
        <w:rPr>
          <w:rFonts w:eastAsia="Times New Roman"/>
          <w:color w:val="1D1D1D"/>
        </w:rPr>
        <w:t xml:space="preserve"> </w:t>
      </w:r>
      <w:r w:rsidRPr="00C33D3F" w:rsidR="00C33D3F">
        <w:rPr>
          <w:rFonts w:eastAsia="Times New Roman"/>
          <w:color w:val="1D1D1D"/>
        </w:rPr>
        <w:t>The body's first line of defense against bacterial infection and physiologic stress is segs</w:t>
      </w:r>
      <w:r w:rsidR="00C33D3F">
        <w:rPr>
          <w:rFonts w:eastAsia="Times New Roman"/>
          <w:color w:val="1D1D1D"/>
        </w:rPr>
        <w:t xml:space="preserve">. </w:t>
      </w:r>
      <w:r w:rsidRPr="00C33D3F" w:rsidR="00C33D3F">
        <w:rPr>
          <w:rFonts w:eastAsia="Times New Roman"/>
          <w:color w:val="1D1D1D"/>
        </w:rPr>
        <w:t>The</w:t>
      </w:r>
      <w:r w:rsidR="000C7FF1">
        <w:rPr>
          <w:rFonts w:eastAsia="Times New Roman"/>
          <w:color w:val="1D1D1D"/>
        </w:rPr>
        <w:t xml:space="preserve"> sweat chloride test is </w:t>
      </w:r>
      <w:r w:rsidRPr="00C33D3F" w:rsidR="000C7FF1">
        <w:rPr>
          <w:rFonts w:eastAsia="Times New Roman"/>
          <w:color w:val="1D1D1D"/>
        </w:rPr>
        <w:t>for</w:t>
      </w:r>
      <w:r w:rsidRPr="00C33D3F" w:rsidR="00C33D3F">
        <w:rPr>
          <w:rFonts w:eastAsia="Times New Roman"/>
          <w:color w:val="1D1D1D"/>
        </w:rPr>
        <w:t xml:space="preserve"> determining whether or not a p</w:t>
      </w:r>
      <w:r w:rsidR="00C33D3F">
        <w:rPr>
          <w:rFonts w:eastAsia="Times New Roman"/>
          <w:color w:val="1D1D1D"/>
        </w:rPr>
        <w:t>atient has cystic fibrosis.</w:t>
      </w:r>
      <w:r w:rsidR="000C7FF1">
        <w:rPr>
          <w:rFonts w:eastAsia="Times New Roman"/>
          <w:color w:val="1D1D1D"/>
        </w:rPr>
        <w:t xml:space="preserve"> </w:t>
      </w:r>
      <w:r w:rsidR="00F31D2F">
        <w:rPr>
          <w:rFonts w:eastAsia="Times New Roman"/>
          <w:color w:val="1D1D1D"/>
        </w:rPr>
        <w:t>the thrombocyte</w:t>
      </w:r>
      <w:r w:rsidR="000C7FF1">
        <w:rPr>
          <w:rFonts w:eastAsia="Times New Roman"/>
          <w:color w:val="1D1D1D"/>
        </w:rPr>
        <w:t xml:space="preserve"> is </w:t>
      </w:r>
      <w:r w:rsidRPr="00C33D3F" w:rsidR="00C33D3F">
        <w:rPr>
          <w:rFonts w:eastAsia="Times New Roman"/>
          <w:color w:val="1D1D1D"/>
        </w:rPr>
        <w:t>necessary for regular blood clotting</w:t>
      </w:r>
      <w:r w:rsidR="009E5DA8">
        <w:rPr>
          <w:rFonts w:eastAsia="Times New Roman"/>
          <w:color w:val="1D1D1D"/>
        </w:rPr>
        <w:t xml:space="preserve"> (</w:t>
      </w:r>
      <w:r w:rsidRPr="009E5DA8" w:rsidR="009E5DA8">
        <w:rPr>
          <w:color w:val="222222"/>
          <w:shd w:val="clear" w:color="auto" w:fill="FFFFFF"/>
        </w:rPr>
        <w:t xml:space="preserve"> </w:t>
      </w:r>
      <w:r w:rsidRPr="00282353" w:rsidR="009E5DA8">
        <w:rPr>
          <w:color w:val="222222"/>
          <w:shd w:val="clear" w:color="auto" w:fill="FFFFFF"/>
        </w:rPr>
        <w:t>Kacmarek,</w:t>
      </w:r>
      <w:r w:rsidR="009E5DA8">
        <w:rPr>
          <w:color w:val="222222"/>
          <w:shd w:val="clear" w:color="auto" w:fill="FFFFFF"/>
        </w:rPr>
        <w:t xml:space="preserve"> et al. </w:t>
      </w:r>
      <w:r w:rsidRPr="00282353" w:rsidR="009E5DA8">
        <w:rPr>
          <w:color w:val="222222"/>
          <w:shd w:val="clear" w:color="auto" w:fill="FFFFFF"/>
        </w:rPr>
        <w:t>2019). </w:t>
      </w:r>
      <w:r w:rsidRPr="00F31D2F" w:rsidR="00F31D2F">
        <w:rPr>
          <w:rFonts w:eastAsia="Times New Roman"/>
          <w:color w:val="1D1D1D"/>
        </w:rPr>
        <w:t>Thrombocytopenia is characterized by a low quantity of platelets in the blood (less than 150,000 platelets per microliter).</w:t>
      </w:r>
      <w:r w:rsidR="00F31D2F">
        <w:rPr>
          <w:rFonts w:eastAsia="Times New Roman"/>
          <w:color w:val="1D1D1D"/>
        </w:rPr>
        <w:t xml:space="preserve"> T</w:t>
      </w:r>
      <w:r w:rsidRPr="000A0573" w:rsidR="000A0573">
        <w:rPr>
          <w:rFonts w:eastAsia="Times New Roman"/>
          <w:color w:val="1D1D1D"/>
        </w:rPr>
        <w:t>otal bilirubin</w:t>
      </w:r>
      <w:r w:rsidRPr="00F31D2F" w:rsidR="00F31D2F">
        <w:rPr>
          <w:rFonts w:eastAsia="Times New Roman"/>
          <w:color w:val="1D1D1D"/>
        </w:rPr>
        <w:t xml:space="preserve"> is a blood test that determines how much bilirubin is present.</w:t>
      </w:r>
      <w:r w:rsidR="00F31D2F">
        <w:rPr>
          <w:rFonts w:eastAsia="Times New Roman"/>
          <w:color w:val="1D1D1D"/>
        </w:rPr>
        <w:t xml:space="preserve"> </w:t>
      </w:r>
      <w:r w:rsidRPr="00F31D2F" w:rsidR="00F31D2F">
        <w:rPr>
          <w:rFonts w:eastAsia="Times New Roman"/>
          <w:color w:val="1D1D1D"/>
        </w:rPr>
        <w:t>Troponin is a protein found in the cardiac muscles.</w:t>
      </w:r>
      <w:r w:rsidRPr="00F31D2F" w:rsidR="00F31D2F">
        <w:t xml:space="preserve"> </w:t>
      </w:r>
      <w:r w:rsidRPr="00F31D2F" w:rsidR="00F31D2F">
        <w:rPr>
          <w:rFonts w:eastAsia="Times New Roman"/>
          <w:color w:val="1D1D1D"/>
        </w:rPr>
        <w:t>Troponin I is a protein component that prevents muscle contraction when calcium is not present.</w:t>
      </w:r>
    </w:p>
    <w:p w:rsidR="008055DC" w:rsidRPr="008055DC" w:rsidP="008055DC">
      <w:pPr>
        <w:spacing w:after="0" w:line="480" w:lineRule="auto"/>
        <w:rPr>
          <w:rFonts w:eastAsia="Times New Roman"/>
          <w:b/>
          <w:color w:val="1D1D1D"/>
        </w:rPr>
      </w:pPr>
      <w:r w:rsidRPr="008055DC">
        <w:rPr>
          <w:rFonts w:eastAsia="Times New Roman"/>
          <w:b/>
          <w:color w:val="1D1D1D"/>
        </w:rPr>
        <w:t>The exchange of</w:t>
      </w:r>
      <w:r w:rsidRPr="00AC1F14" w:rsidR="00AC1F14">
        <w:rPr>
          <w:rFonts w:eastAsia="Times New Roman"/>
          <w:b/>
          <w:color w:val="1D1D1D"/>
        </w:rPr>
        <w:t xml:space="preserve"> </w:t>
      </w:r>
      <w:r w:rsidRPr="008055DC" w:rsidR="00AC1F14">
        <w:rPr>
          <w:rFonts w:eastAsia="Times New Roman"/>
          <w:b/>
          <w:color w:val="1D1D1D"/>
        </w:rPr>
        <w:t>carbon dioxide</w:t>
      </w:r>
      <w:r w:rsidRPr="00AC1F14" w:rsidR="00AC1F14">
        <w:rPr>
          <w:rFonts w:eastAsia="Times New Roman"/>
          <w:b/>
          <w:color w:val="1D1D1D"/>
        </w:rPr>
        <w:t xml:space="preserve"> </w:t>
      </w:r>
      <w:r w:rsidRPr="008055DC" w:rsidR="00AC1F14">
        <w:rPr>
          <w:rFonts w:eastAsia="Times New Roman"/>
          <w:b/>
          <w:color w:val="1D1D1D"/>
        </w:rPr>
        <w:t>and</w:t>
      </w:r>
      <w:r w:rsidRPr="008055DC">
        <w:rPr>
          <w:rFonts w:eastAsia="Times New Roman"/>
          <w:b/>
          <w:color w:val="1D1D1D"/>
        </w:rPr>
        <w:t xml:space="preserve"> oxygen between </w:t>
      </w:r>
      <w:r w:rsidR="00AC1F14">
        <w:rPr>
          <w:rFonts w:eastAsia="Times New Roman"/>
          <w:b/>
          <w:color w:val="1D1D1D"/>
        </w:rPr>
        <w:t>the body's tissues</w:t>
      </w:r>
      <w:r w:rsidRPr="00AC1F14" w:rsidR="00AC1F14">
        <w:rPr>
          <w:rFonts w:eastAsia="Times New Roman"/>
          <w:b/>
          <w:color w:val="1D1D1D"/>
        </w:rPr>
        <w:t xml:space="preserve"> </w:t>
      </w:r>
      <w:r w:rsidRPr="008055DC" w:rsidR="00AC1F14">
        <w:rPr>
          <w:rFonts w:eastAsia="Times New Roman"/>
          <w:b/>
          <w:color w:val="1D1D1D"/>
        </w:rPr>
        <w:t>and</w:t>
      </w:r>
      <w:r w:rsidRPr="00AC1F14" w:rsidR="00AC1F14">
        <w:rPr>
          <w:rFonts w:eastAsia="Times New Roman"/>
          <w:b/>
          <w:color w:val="1D1D1D"/>
        </w:rPr>
        <w:t xml:space="preserve"> </w:t>
      </w:r>
      <w:r w:rsidRPr="008055DC" w:rsidR="00AC1F14">
        <w:rPr>
          <w:rFonts w:eastAsia="Times New Roman"/>
          <w:b/>
          <w:color w:val="1D1D1D"/>
        </w:rPr>
        <w:t>the atmosphere</w:t>
      </w:r>
      <w:r w:rsidR="00AC1F14">
        <w:rPr>
          <w:rFonts w:eastAsia="Times New Roman"/>
          <w:b/>
          <w:color w:val="1D1D1D"/>
        </w:rPr>
        <w:t xml:space="preserve"> </w:t>
      </w:r>
    </w:p>
    <w:p w:rsidR="002A5786" w:rsidRPr="000C7FF1" w:rsidP="000A0573">
      <w:pPr>
        <w:spacing w:after="0" w:line="480" w:lineRule="auto"/>
        <w:rPr>
          <w:rFonts w:eastAsia="Times New Roman"/>
          <w:color w:val="1D1D1D"/>
        </w:rPr>
      </w:pPr>
      <w:r w:rsidRPr="008B419A">
        <w:rPr>
          <w:rFonts w:eastAsia="Times New Roman"/>
          <w:color w:val="1D1D1D"/>
        </w:rPr>
        <w:t>The lungs carry inhaled oxygen to the alveoli. The blood in the capillaries immediately combines with oxygen as it travels past the air-blood barrier</w:t>
      </w:r>
      <w:r w:rsidRPr="008B419A" w:rsidR="00E00894">
        <w:rPr>
          <w:rFonts w:eastAsia="Times New Roman"/>
          <w:color w:val="1D1D1D"/>
        </w:rPr>
        <w:t>.</w:t>
      </w:r>
      <w:r w:rsidRPr="008055DC" w:rsidR="008055DC">
        <w:rPr>
          <w:rFonts w:eastAsia="Times New Roman"/>
          <w:color w:val="1D1D1D"/>
        </w:rPr>
        <w:t xml:space="preserve"> The oxygenated blood from the lungs passes through the pulmonary vein</w:t>
      </w:r>
      <w:r w:rsidR="00E00894">
        <w:rPr>
          <w:rFonts w:eastAsia="Times New Roman"/>
          <w:color w:val="1D1D1D"/>
        </w:rPr>
        <w:t xml:space="preserve">s and is transported to the other parts </w:t>
      </w:r>
      <w:r w:rsidRPr="008055DC" w:rsidR="00E00894">
        <w:rPr>
          <w:rFonts w:eastAsia="Times New Roman"/>
          <w:color w:val="1D1D1D"/>
        </w:rPr>
        <w:t>of</w:t>
      </w:r>
      <w:r w:rsidRPr="008055DC" w:rsidR="008055DC">
        <w:rPr>
          <w:rFonts w:eastAsia="Times New Roman"/>
          <w:color w:val="1D1D1D"/>
        </w:rPr>
        <w:t xml:space="preserve"> the body via the left side of the heart</w:t>
      </w:r>
      <w:r w:rsidRPr="008055DC" w:rsidR="008055DC">
        <w:rPr>
          <w:rFonts w:eastAsia="Times New Roman"/>
          <w:b/>
          <w:color w:val="1D1D1D"/>
        </w:rPr>
        <w:t>.</w:t>
      </w:r>
      <w:r w:rsidRPr="000114DA" w:rsidR="008055DC">
        <w:rPr>
          <w:rFonts w:eastAsia="Times New Roman"/>
          <w:color w:val="1D1D1D"/>
        </w:rPr>
        <w:t xml:space="preserve"> </w:t>
      </w:r>
      <w:r w:rsidRPr="008055DC" w:rsidR="00E00894">
        <w:rPr>
          <w:rFonts w:eastAsia="Times New Roman"/>
          <w:color w:val="1D1D1D"/>
        </w:rPr>
        <w:t xml:space="preserve">Two large veins </w:t>
      </w:r>
      <w:r w:rsidR="00E00894">
        <w:rPr>
          <w:rFonts w:eastAsia="Times New Roman"/>
          <w:color w:val="1D1D1D"/>
        </w:rPr>
        <w:t>namely, superior</w:t>
      </w:r>
      <w:r w:rsidRPr="008055DC" w:rsidR="008055DC">
        <w:rPr>
          <w:rFonts w:eastAsia="Times New Roman"/>
          <w:color w:val="1D1D1D"/>
        </w:rPr>
        <w:t xml:space="preserve"> vena</w:t>
      </w:r>
      <w:r w:rsidR="00E00894">
        <w:rPr>
          <w:rFonts w:eastAsia="Times New Roman"/>
          <w:color w:val="1D1D1D"/>
        </w:rPr>
        <w:t xml:space="preserve"> cava and inferior vena cava </w:t>
      </w:r>
      <w:r w:rsidRPr="008055DC" w:rsidR="00E00894">
        <w:rPr>
          <w:rFonts w:eastAsia="Times New Roman"/>
          <w:color w:val="1D1D1D"/>
        </w:rPr>
        <w:t>on</w:t>
      </w:r>
      <w:r w:rsidRPr="008055DC" w:rsidR="008055DC">
        <w:rPr>
          <w:rFonts w:eastAsia="Times New Roman"/>
          <w:color w:val="1D1D1D"/>
        </w:rPr>
        <w:t xml:space="preserve"> the right side of the heart that delivers oxygen-deficient, carbon dioxide-rich blood. </w:t>
      </w:r>
      <w:r w:rsidR="00E00894">
        <w:rPr>
          <w:rFonts w:eastAsia="Times New Roman"/>
          <w:color w:val="1D1D1D"/>
        </w:rPr>
        <w:t>The blood is subsequently passe</w:t>
      </w:r>
      <w:r w:rsidRPr="008055DC" w:rsidR="008055DC">
        <w:rPr>
          <w:rFonts w:eastAsia="Times New Roman"/>
          <w:color w:val="1D1D1D"/>
        </w:rPr>
        <w:t>d through the pulmonary artery to the lungs, where it collec</w:t>
      </w:r>
      <w:r w:rsidR="00E00894">
        <w:rPr>
          <w:rFonts w:eastAsia="Times New Roman"/>
          <w:color w:val="1D1D1D"/>
        </w:rPr>
        <w:t>t</w:t>
      </w:r>
      <w:r w:rsidR="00B44EF7">
        <w:rPr>
          <w:rFonts w:eastAsia="Times New Roman"/>
          <w:color w:val="1D1D1D"/>
        </w:rPr>
        <w:t xml:space="preserve"> oxygen ( Kacmarek, et al. p.g 349</w:t>
      </w:r>
      <w:r w:rsidRPr="008055DC" w:rsidR="008055DC">
        <w:rPr>
          <w:rFonts w:eastAsia="Times New Roman"/>
          <w:color w:val="1D1D1D"/>
        </w:rPr>
        <w:t>)</w:t>
      </w:r>
      <w:r w:rsidR="00E00894">
        <w:rPr>
          <w:rFonts w:eastAsia="Times New Roman"/>
          <w:color w:val="1D1D1D"/>
        </w:rPr>
        <w:t>. The blood then travels via</w:t>
      </w:r>
      <w:r w:rsidRPr="008055DC" w:rsidR="008055DC">
        <w:rPr>
          <w:rFonts w:eastAsia="Times New Roman"/>
          <w:color w:val="1D1D1D"/>
        </w:rPr>
        <w:t xml:space="preserve"> the pulmonary artery to the lungs, where it takes </w:t>
      </w:r>
      <w:r w:rsidRPr="008055DC" w:rsidR="00E00894">
        <w:rPr>
          <w:rFonts w:eastAsia="Times New Roman"/>
          <w:color w:val="1D1D1D"/>
        </w:rPr>
        <w:t xml:space="preserve">exhales carbon </w:t>
      </w:r>
      <w:r w:rsidR="00E00894">
        <w:rPr>
          <w:rFonts w:eastAsia="Times New Roman"/>
          <w:color w:val="1D1D1D"/>
        </w:rPr>
        <w:t xml:space="preserve">dioxide and takes </w:t>
      </w:r>
      <w:r w:rsidRPr="008055DC" w:rsidR="008055DC">
        <w:rPr>
          <w:rFonts w:eastAsia="Times New Roman"/>
          <w:color w:val="1D1D1D"/>
        </w:rPr>
        <w:t>in oxygen</w:t>
      </w:r>
      <w:r w:rsidR="00E00894">
        <w:rPr>
          <w:rFonts w:eastAsia="Times New Roman"/>
          <w:color w:val="1D1D1D"/>
        </w:rPr>
        <w:t>.</w:t>
      </w:r>
      <w:r w:rsidRPr="008055DC" w:rsidR="008055DC">
        <w:rPr>
          <w:rFonts w:eastAsia="Times New Roman"/>
          <w:color w:val="1D1D1D"/>
        </w:rPr>
        <w:t xml:space="preserve"> and </w:t>
      </w:r>
      <w:r w:rsidRPr="000C7FF1" w:rsidR="00231048">
        <w:rPr>
          <w:rFonts w:eastAsia="Times New Roman"/>
          <w:color w:val="1D1D1D"/>
        </w:rPr>
        <w:t>Alveolar oxygen and carbon dioxide pressures is determined by</w:t>
      </w:r>
      <w:r w:rsidRPr="00231048" w:rsidR="00231048">
        <w:rPr>
          <w:rFonts w:eastAsia="Times New Roman"/>
          <w:b/>
          <w:color w:val="1D1D1D"/>
        </w:rPr>
        <w:t xml:space="preserve"> </w:t>
      </w:r>
      <w:r w:rsidR="000C7FF1">
        <w:rPr>
          <w:rFonts w:eastAsia="Times New Roman"/>
          <w:color w:val="1D1D1D"/>
        </w:rPr>
        <w:t xml:space="preserve"> outside air pressure, </w:t>
      </w:r>
      <w:r w:rsidRPr="00231048" w:rsidR="000C7FF1">
        <w:rPr>
          <w:rFonts w:eastAsia="Times New Roman"/>
          <w:color w:val="1D1D1D"/>
        </w:rPr>
        <w:t>inspired oxygen and carbon dioxide partial pressures</w:t>
      </w:r>
      <w:r w:rsidR="000C7FF1">
        <w:rPr>
          <w:rFonts w:eastAsia="Times New Roman"/>
          <w:color w:val="1D1D1D"/>
        </w:rPr>
        <w:t>,</w:t>
      </w:r>
      <w:r w:rsidRPr="00231048" w:rsidR="000C7FF1">
        <w:rPr>
          <w:rFonts w:eastAsia="Times New Roman"/>
          <w:color w:val="1D1D1D"/>
        </w:rPr>
        <w:t xml:space="preserve"> the total body oxygen, and carbon dioxide intake and production rates</w:t>
      </w:r>
      <w:r w:rsidR="000C7FF1">
        <w:rPr>
          <w:rFonts w:eastAsia="Times New Roman"/>
          <w:color w:val="1D1D1D"/>
        </w:rPr>
        <w:t xml:space="preserve">, and </w:t>
      </w:r>
      <w:r w:rsidRPr="00231048" w:rsidR="000C7FF1">
        <w:rPr>
          <w:rFonts w:eastAsia="Times New Roman"/>
          <w:color w:val="1D1D1D"/>
        </w:rPr>
        <w:t>the alveolar ventilation and perfusion rates</w:t>
      </w:r>
    </w:p>
    <w:p w:rsidR="001B5314" w:rsidRPr="001B5314" w:rsidP="001B5314">
      <w:pPr>
        <w:shd w:val="clear" w:color="auto" w:fill="FFFFFF"/>
        <w:spacing w:before="166" w:after="166" w:line="240" w:lineRule="auto"/>
        <w:rPr>
          <w:rFonts w:eastAsia="Times New Roman"/>
          <w:b/>
          <w:color w:val="1D1D1D"/>
        </w:rPr>
      </w:pPr>
      <w:r w:rsidRPr="001B5314">
        <w:rPr>
          <w:rFonts w:eastAsia="Times New Roman"/>
          <w:b/>
          <w:color w:val="1D1D1D"/>
        </w:rPr>
        <w:t>Calculation of alveolar partial pressure of oxygen</w:t>
      </w:r>
    </w:p>
    <w:p w:rsidR="001B5314" w:rsidP="001B5314">
      <w:pPr>
        <w:shd w:val="clear" w:color="auto" w:fill="FFFFFF"/>
        <w:spacing w:before="166" w:after="166" w:line="480" w:lineRule="auto"/>
        <w:rPr>
          <w:rFonts w:eastAsia="Times New Roman"/>
          <w:color w:val="1D1D1D"/>
        </w:rPr>
      </w:pPr>
      <w:r w:rsidRPr="001B5314">
        <w:rPr>
          <w:rFonts w:eastAsia="Times New Roman"/>
          <w:color w:val="1D1D1D"/>
        </w:rPr>
        <w:t>The partial pressure of oxygen within the alveoli can be calculated and estimated using the alveolar gas formula. The alveolar gas formula is used to compute alveolar oxygen partial pressure:</w:t>
      </w:r>
    </w:p>
    <w:p w:rsidR="00231048" w:rsidRPr="001B5314" w:rsidP="001B5314">
      <w:pPr>
        <w:shd w:val="clear" w:color="auto" w:fill="FFFFFF"/>
        <w:spacing w:before="166" w:after="166" w:line="480" w:lineRule="auto"/>
        <w:rPr>
          <w:rFonts w:eastAsia="Times New Roman"/>
          <w:color w:val="1D1D1D"/>
        </w:rPr>
      </w:pPr>
      <w:r w:rsidRPr="00231048">
        <w:rPr>
          <w:rFonts w:eastAsia="Times New Roman"/>
          <w:color w:val="000000"/>
        </w:rPr>
        <w:t>PAO2 = (Patm - PH2O) FiO2 - PaCO2 / RQ</w:t>
      </w:r>
    </w:p>
    <w:p w:rsidR="001B5314" w:rsidRPr="001B5314" w:rsidP="001B5314">
      <w:pPr>
        <w:spacing w:after="0" w:line="480" w:lineRule="auto"/>
        <w:rPr>
          <w:rFonts w:eastAsia="Times New Roman"/>
          <w:color w:val="1D1D1D"/>
        </w:rPr>
      </w:pPr>
      <w:r w:rsidRPr="00F35598">
        <w:rPr>
          <w:rFonts w:eastAsia="Times New Roman"/>
          <w:b/>
          <w:color w:val="1D1D1D"/>
        </w:rPr>
        <w:t xml:space="preserve"> </w:t>
      </w:r>
      <w:r w:rsidRPr="00F35598" w:rsidR="00F35598">
        <w:rPr>
          <w:rFonts w:eastAsia="Times New Roman"/>
          <w:b/>
          <w:color w:val="1D1D1D"/>
        </w:rPr>
        <w:t xml:space="preserve">  </w:t>
      </w:r>
      <w:r w:rsidRPr="001B5314">
        <w:rPr>
          <w:rFonts w:eastAsia="Times New Roman"/>
          <w:color w:val="1D1D1D"/>
        </w:rPr>
        <w:t>Gas exchange effects of normal regional differences in ventilation and perfusion.</w:t>
      </w:r>
    </w:p>
    <w:p w:rsidR="001B5314" w:rsidP="000A0573">
      <w:pPr>
        <w:spacing w:after="0" w:line="480" w:lineRule="auto"/>
        <w:rPr>
          <w:rFonts w:eastAsia="Times New Roman"/>
          <w:color w:val="1D1D1D"/>
        </w:rPr>
      </w:pPr>
      <w:r w:rsidRPr="001B5314">
        <w:rPr>
          <w:rFonts w:eastAsia="Times New Roman"/>
          <w:color w:val="1D1D1D"/>
        </w:rPr>
        <w:t>The effect of changes in the V/Q ratio on gas exchange is as follows. The lower the V/Q ratio, the nearer the effluent blood composition is to mixed venous blood. The V/Q ratio rises as the effluent blood component approach that of alve</w:t>
      </w:r>
      <w:r w:rsidR="00B44EF7">
        <w:rPr>
          <w:rFonts w:eastAsia="Times New Roman"/>
          <w:color w:val="1D1D1D"/>
        </w:rPr>
        <w:t>olar gas ( Kacmarek, et al. p.g 353</w:t>
      </w:r>
      <w:r w:rsidRPr="001B5314">
        <w:rPr>
          <w:rFonts w:eastAsia="Times New Roman"/>
          <w:color w:val="1D1D1D"/>
        </w:rPr>
        <w:t>).</w:t>
      </w:r>
      <w:r w:rsidRPr="001B5314">
        <w:t xml:space="preserve"> </w:t>
      </w:r>
      <w:r w:rsidRPr="001B5314">
        <w:rPr>
          <w:rFonts w:eastAsia="Times New Roman"/>
          <w:color w:val="1D1D1D"/>
        </w:rPr>
        <w:t>Increased FiO2 can cure hypoxia induced by a low V/Q ratio.</w:t>
      </w:r>
    </w:p>
    <w:p w:rsidR="001B5314" w:rsidP="000A0573">
      <w:pPr>
        <w:spacing w:after="0" w:line="480" w:lineRule="auto"/>
        <w:rPr>
          <w:rFonts w:eastAsia="Times New Roman"/>
          <w:b/>
          <w:color w:val="1D1D1D"/>
        </w:rPr>
      </w:pPr>
      <w:r w:rsidRPr="001B5314">
        <w:rPr>
          <w:rFonts w:eastAsia="Times New Roman"/>
          <w:b/>
          <w:color w:val="1D1D1D"/>
        </w:rPr>
        <w:t xml:space="preserve">What is the formula for calculating the total oxygen content of arterial blood? </w:t>
      </w:r>
    </w:p>
    <w:p w:rsidR="009F0282" w:rsidP="000A0573">
      <w:pPr>
        <w:spacing w:after="0" w:line="480" w:lineRule="auto"/>
        <w:rPr>
          <w:rFonts w:eastAsia="Times New Roman"/>
          <w:color w:val="1D1D1D"/>
        </w:rPr>
      </w:pPr>
      <w:r w:rsidRPr="00DB621A">
        <w:rPr>
          <w:rFonts w:eastAsia="Times New Roman"/>
          <w:color w:val="1D1D1D"/>
        </w:rPr>
        <w:t xml:space="preserve"> total of hemoglobin-bound and dissolved oxygen makes up the oxygen c</w:t>
      </w:r>
      <w:r>
        <w:rPr>
          <w:rFonts w:eastAsia="Times New Roman"/>
          <w:color w:val="1D1D1D"/>
        </w:rPr>
        <w:t xml:space="preserve">ontent of arterial blood (CaO2) is computed by: </w:t>
      </w:r>
      <w:r w:rsidRPr="00DB621A">
        <w:rPr>
          <w:rFonts w:eastAsia="Times New Roman"/>
          <w:color w:val="1D1D1D"/>
        </w:rPr>
        <w:t>Hemoglobin-bound oxygen (Hb-bound O2) plus dissolved oxygen (O2) equals arterial blood oxygen content (CaO2); extended equation for CaO2 = O2-carrying capacity times arterial oxygen saturation (SaO2) plus the sum of PaO2 time.</w:t>
      </w:r>
    </w:p>
    <w:p w:rsidR="001B5314" w:rsidP="000A0573">
      <w:pPr>
        <w:spacing w:after="0" w:line="480" w:lineRule="auto"/>
        <w:rPr>
          <w:rFonts w:eastAsia="Times New Roman"/>
          <w:b/>
          <w:color w:val="1D1D1D"/>
        </w:rPr>
      </w:pPr>
      <w:r w:rsidRPr="001B5314">
        <w:rPr>
          <w:rFonts w:eastAsia="Times New Roman"/>
          <w:b/>
          <w:color w:val="1D1D1D"/>
        </w:rPr>
        <w:t>Factors that influence the differential in arteriovenous oxygen content.</w:t>
      </w:r>
    </w:p>
    <w:p w:rsidR="009F21C8" w:rsidP="000A0573">
      <w:pPr>
        <w:spacing w:after="0" w:line="480" w:lineRule="auto"/>
        <w:rPr>
          <w:rFonts w:eastAsia="Times New Roman"/>
          <w:color w:val="1D1D1D"/>
        </w:rPr>
      </w:pPr>
      <w:r w:rsidRPr="009F0282">
        <w:rPr>
          <w:rFonts w:eastAsia="Times New Roman"/>
          <w:color w:val="1D1D1D"/>
        </w:rPr>
        <w:t>In all individuals, physical activity increases the arteriovenous oxygen differential.</w:t>
      </w:r>
      <w:r>
        <w:rPr>
          <w:rFonts w:eastAsia="Times New Roman"/>
          <w:color w:val="1D1D1D"/>
        </w:rPr>
        <w:t xml:space="preserve"> Additionally </w:t>
      </w:r>
      <w:r>
        <w:rPr>
          <w:rFonts w:ascii="Segoe UI" w:hAnsi="Segoe UI" w:cs="Segoe UI"/>
          <w:color w:val="212121"/>
          <w:shd w:val="clear" w:color="auto" w:fill="FFFFFF"/>
        </w:rPr>
        <w:t>oxygen consumption</w:t>
      </w:r>
      <w:r>
        <w:rPr>
          <w:rFonts w:ascii="Segoe UI" w:hAnsi="Segoe UI" w:cs="Segoe UI"/>
          <w:color w:val="212121"/>
          <w:shd w:val="clear" w:color="auto" w:fill="FFFFFF"/>
        </w:rPr>
        <w:t xml:space="preserve">, arterial oxygen </w:t>
      </w:r>
      <w:r>
        <w:rPr>
          <w:rFonts w:ascii="Segoe UI" w:hAnsi="Segoe UI" w:cs="Segoe UI"/>
          <w:color w:val="212121"/>
          <w:shd w:val="clear" w:color="auto" w:fill="FFFFFF"/>
        </w:rPr>
        <w:t>content</w:t>
      </w:r>
      <w:r w:rsidRPr="009F0282">
        <w:rPr>
          <w:rFonts w:ascii="Segoe UI" w:hAnsi="Segoe UI" w:cs="Segoe UI"/>
          <w:color w:val="212121"/>
          <w:shd w:val="clear" w:color="auto" w:fill="FFFFFF"/>
        </w:rPr>
        <w:t xml:space="preserve">, </w:t>
      </w:r>
      <w:r>
        <w:rPr>
          <w:rFonts w:ascii="Segoe UI" w:hAnsi="Segoe UI" w:cs="Segoe UI"/>
          <w:color w:val="212121"/>
          <w:shd w:val="clear" w:color="auto" w:fill="FFFFFF"/>
        </w:rPr>
        <w:t>and</w:t>
      </w:r>
      <w:r>
        <w:rPr>
          <w:rFonts w:ascii="Segoe UI" w:hAnsi="Segoe UI" w:cs="Segoe UI"/>
          <w:color w:val="212121"/>
          <w:shd w:val="clear" w:color="auto" w:fill="FFFFFF"/>
        </w:rPr>
        <w:t> </w:t>
      </w:r>
      <w:r>
        <w:rPr>
          <w:rFonts w:ascii="Segoe UI" w:hAnsi="Segoe UI" w:cs="Segoe UI"/>
          <w:color w:val="212121"/>
          <w:shd w:val="clear" w:color="auto" w:fill="FFFFFF"/>
        </w:rPr>
        <w:t>cardiac output also affect</w:t>
      </w:r>
      <w:r w:rsidR="00C933C4">
        <w:rPr>
          <w:rFonts w:ascii="Segoe UI" w:hAnsi="Segoe UI" w:cs="Segoe UI"/>
          <w:color w:val="212121"/>
          <w:shd w:val="clear" w:color="auto" w:fill="FFFFFF"/>
        </w:rPr>
        <w:t>.</w:t>
      </w:r>
      <w:r w:rsidR="00C933C4">
        <w:rPr>
          <w:rFonts w:eastAsia="Times New Roman"/>
          <w:color w:val="1D1D1D"/>
        </w:rPr>
        <w:t>The following factors affect how the oxygen loading and hemoglobin unloading,</w:t>
      </w:r>
      <w:r w:rsidRPr="00C933C4" w:rsidR="00C933C4">
        <w:rPr>
          <w:color w:val="000000"/>
          <w:shd w:val="clear" w:color="auto" w:fill="FFFFFF"/>
        </w:rPr>
        <w:t xml:space="preserve"> </w:t>
      </w:r>
      <w:r w:rsidR="00C933C4">
        <w:rPr>
          <w:color w:val="000000"/>
          <w:shd w:val="clear" w:color="auto" w:fill="FFFFFF"/>
        </w:rPr>
        <w:t>Temperature, </w:t>
      </w:r>
      <w:r w:rsidR="00C933C4">
        <w:rPr>
          <w:i/>
          <w:iCs/>
          <w:color w:val="000000"/>
          <w:shd w:val="clear" w:color="auto" w:fill="FFFFFF"/>
        </w:rPr>
        <w:t>P</w:t>
      </w:r>
      <w:r w:rsidR="00C933C4">
        <w:rPr>
          <w:color w:val="000000"/>
          <w:sz w:val="20"/>
          <w:szCs w:val="20"/>
          <w:shd w:val="clear" w:color="auto" w:fill="FFFFFF"/>
          <w:vertAlign w:val="subscript"/>
        </w:rPr>
        <w:t>CO</w:t>
      </w:r>
      <w:r w:rsidR="00C933C4">
        <w:rPr>
          <w:color w:val="000000"/>
          <w:sz w:val="17"/>
          <w:szCs w:val="17"/>
          <w:shd w:val="clear" w:color="auto" w:fill="FFFFFF"/>
          <w:vertAlign w:val="subscript"/>
        </w:rPr>
        <w:t>2</w:t>
      </w:r>
      <w:r w:rsidR="00C933C4">
        <w:rPr>
          <w:color w:val="000000"/>
          <w:shd w:val="clear" w:color="auto" w:fill="FFFFFF"/>
        </w:rPr>
        <w:t>, pH and 2, 3 diphosphoglycerate (2, 3 DPG)</w:t>
      </w:r>
    </w:p>
    <w:p w:rsidR="001B5314" w:rsidRPr="001B5314" w:rsidP="001B5314">
      <w:pPr>
        <w:spacing w:after="0" w:line="480" w:lineRule="auto"/>
        <w:rPr>
          <w:rFonts w:eastAsia="Times New Roman"/>
          <w:b/>
          <w:color w:val="1D1D1D"/>
        </w:rPr>
      </w:pPr>
      <w:r w:rsidRPr="001B5314">
        <w:rPr>
          <w:rFonts w:eastAsia="Times New Roman"/>
          <w:b/>
          <w:color w:val="1D1D1D"/>
        </w:rPr>
        <w:t>The transport of carbon dioxide in the blood.</w:t>
      </w:r>
    </w:p>
    <w:p w:rsidR="00E00894" w:rsidRPr="00E00894" w:rsidP="00E00894">
      <w:pPr>
        <w:spacing w:after="0" w:line="480" w:lineRule="auto"/>
        <w:rPr>
          <w:rFonts w:eastAsia="Times New Roman"/>
          <w:color w:val="1D1D1D"/>
        </w:rPr>
      </w:pPr>
      <w:r w:rsidRPr="00E00894">
        <w:rPr>
          <w:rFonts w:eastAsia="Times New Roman"/>
          <w:color w:val="1D1D1D"/>
        </w:rPr>
        <w:t>Carbon dioxide can pass via the circulation by dissolving in it, binding to blood plasma or hemoglobin, or being transformed to bicarbonate.</w:t>
      </w:r>
    </w:p>
    <w:p w:rsidR="009F21C8" w:rsidP="00E00894">
      <w:pPr>
        <w:spacing w:after="0" w:line="480" w:lineRule="auto"/>
        <w:rPr>
          <w:rFonts w:eastAsia="Times New Roman"/>
          <w:color w:val="1D1D1D"/>
        </w:rPr>
      </w:pPr>
      <w:r w:rsidRPr="00E00894">
        <w:rPr>
          <w:rFonts w:eastAsia="Times New Roman"/>
          <w:color w:val="1D1D1D"/>
        </w:rPr>
        <w:t>The bulk of carbon dioxide is transported through the bicarbonate pathway. Carbon dioxide can pass through red blood cells thanks to diffusion.</w:t>
      </w:r>
      <w:r w:rsidRPr="001E74E8">
        <w:rPr>
          <w:rFonts w:eastAsia="Times New Roman"/>
          <w:color w:val="1D1D1D"/>
        </w:rPr>
        <w:t xml:space="preserve"> </w:t>
      </w:r>
      <w:r w:rsidRPr="00E00894">
        <w:rPr>
          <w:rFonts w:eastAsia="Times New Roman"/>
          <w:color w:val="1D1D1D"/>
        </w:rPr>
        <w:t>After carbon dioxide exits the red blood cells, carbonic anhydrase transforms it to carbonic acid, and bicarbonate permeates the blood plasma. Bicarbonate is carried back inside red blood cells in the lungs in replacement for chloride. With the help of carbonic anhydrase, H+ breaks down from hemoglobin and mixes with bicarbonate to generate carbonic acid, which will then be transfused.</w:t>
      </w:r>
      <w:r w:rsidRPr="001E74E8" w:rsidR="001E74E8">
        <w:rPr>
          <w:rFonts w:eastAsia="Times New Roman"/>
          <w:color w:val="1D1D1D"/>
        </w:rPr>
        <w:t xml:space="preserve"> ( Kacmarek and</w:t>
      </w:r>
      <w:r w:rsidR="001E74E8">
        <w:rPr>
          <w:rFonts w:eastAsia="Times New Roman"/>
          <w:color w:val="1D1D1D"/>
        </w:rPr>
        <w:t xml:space="preserve"> colleagues</w:t>
      </w:r>
      <w:r w:rsidR="00B44EF7">
        <w:rPr>
          <w:rFonts w:eastAsia="Times New Roman"/>
          <w:color w:val="1D1D1D"/>
        </w:rPr>
        <w:t xml:space="preserve">, p.g </w:t>
      </w:r>
      <w:r w:rsidR="009A23A5">
        <w:rPr>
          <w:rFonts w:eastAsia="Times New Roman"/>
          <w:color w:val="1D1D1D"/>
        </w:rPr>
        <w:t>270</w:t>
      </w:r>
      <w:r w:rsidR="001E74E8">
        <w:rPr>
          <w:rFonts w:eastAsia="Times New Roman"/>
          <w:color w:val="1D1D1D"/>
        </w:rPr>
        <w:t>).</w:t>
      </w:r>
      <w:r w:rsidRPr="00C208BF" w:rsidR="00C208BF">
        <w:rPr>
          <w:rFonts w:eastAsia="Times New Roman"/>
          <w:color w:val="1D1D1D"/>
        </w:rPr>
        <w:t xml:space="preserve"> The carbon (iv) oxide is expelled out of the lungs </w:t>
      </w:r>
    </w:p>
    <w:p w:rsidR="001E74E8" w:rsidRPr="001E74E8" w:rsidP="001E74E8">
      <w:pPr>
        <w:spacing w:after="0" w:line="480" w:lineRule="auto"/>
        <w:rPr>
          <w:rFonts w:eastAsia="Times New Roman"/>
          <w:b/>
          <w:color w:val="1D1D1D"/>
        </w:rPr>
      </w:pPr>
      <w:r w:rsidRPr="001E74E8">
        <w:rPr>
          <w:rFonts w:eastAsia="Times New Roman"/>
          <w:b/>
          <w:color w:val="1D1D1D"/>
        </w:rPr>
        <w:t>The relationship between oxygen and carbon dioxide transport.</w:t>
      </w:r>
    </w:p>
    <w:p w:rsidR="009F21C8" w:rsidRPr="001E74E8" w:rsidP="001E74E8">
      <w:pPr>
        <w:spacing w:after="0" w:line="480" w:lineRule="auto"/>
        <w:rPr>
          <w:rFonts w:eastAsia="Times New Roman"/>
          <w:color w:val="1D1D1D"/>
        </w:rPr>
      </w:pPr>
      <w:r>
        <w:rPr>
          <w:rFonts w:eastAsia="Times New Roman"/>
          <w:color w:val="1D1D1D"/>
        </w:rPr>
        <w:t xml:space="preserve">Oxygen is carried in </w:t>
      </w:r>
      <w:r w:rsidRPr="001E74E8" w:rsidR="001E74E8">
        <w:rPr>
          <w:rFonts w:eastAsia="Times New Roman"/>
          <w:color w:val="1D1D1D"/>
        </w:rPr>
        <w:t>two different ways: as a dissolved gas in plasma and as a bound molecule in hemoglobin in red blood cells. The hemoglobin dissolution curve shifts to the right with higher temperature, higher PCO2, decreased pH, and elevated diphosphoglycerate. The Bohr Effect is the reduced affinity for O2 induced by CO2. ·</w:t>
      </w:r>
    </w:p>
    <w:p w:rsidR="001E74E8" w:rsidRPr="001E74E8" w:rsidP="001E74E8">
      <w:pPr>
        <w:spacing w:after="0" w:line="480" w:lineRule="auto"/>
        <w:rPr>
          <w:rFonts w:eastAsia="Times New Roman"/>
          <w:b/>
          <w:color w:val="1D1D1D"/>
        </w:rPr>
      </w:pPr>
      <w:r w:rsidRPr="001E74E8">
        <w:rPr>
          <w:rFonts w:eastAsia="Times New Roman"/>
          <w:b/>
          <w:color w:val="1D1D1D"/>
        </w:rPr>
        <w:t>Factors that obstruct oxygen transport to tissues and how to tell them apart. •</w:t>
      </w:r>
    </w:p>
    <w:p w:rsidR="001E74E8" w:rsidP="000A0573">
      <w:pPr>
        <w:spacing w:after="0" w:line="480" w:lineRule="auto"/>
        <w:rPr>
          <w:rFonts w:eastAsia="Times New Roman"/>
          <w:color w:val="1D1D1D"/>
        </w:rPr>
      </w:pPr>
      <w:r w:rsidRPr="001E74E8">
        <w:rPr>
          <w:rFonts w:eastAsia="Times New Roman"/>
          <w:color w:val="1D1D1D"/>
        </w:rPr>
        <w:t xml:space="preserve">Even if CaO2 is normal, </w:t>
      </w:r>
      <w:r w:rsidRPr="007F7BEE" w:rsidR="007F7BEE">
        <w:rPr>
          <w:rFonts w:eastAsia="Times New Roman"/>
          <w:color w:val="1D1D1D"/>
        </w:rPr>
        <w:t>When Qt becomes low, hypoxia can occur.</w:t>
      </w:r>
      <w:r w:rsidRPr="001E74E8">
        <w:rPr>
          <w:rFonts w:eastAsia="Times New Roman"/>
          <w:color w:val="1D1D1D"/>
        </w:rPr>
        <w:t xml:space="preserve"> This could be attributed to • </w:t>
      </w:r>
      <w:r w:rsidRPr="007F7BEE" w:rsidR="007F7BEE">
        <w:rPr>
          <w:rFonts w:eastAsia="Times New Roman"/>
          <w:color w:val="1D1D1D"/>
        </w:rPr>
        <w:t xml:space="preserve">Shock results in extensive hypoxia. </w:t>
      </w:r>
      <w:r w:rsidRPr="001E74E8">
        <w:rPr>
          <w:rFonts w:eastAsia="Times New Roman"/>
          <w:color w:val="1D1D1D"/>
        </w:rPr>
        <w:t>– limited ability to adjust – persistent shock is permanent</w:t>
      </w:r>
      <w:r w:rsidRPr="001E74E8">
        <w:rPr>
          <w:rFonts w:eastAsia="Times New Roman"/>
          <w:b/>
          <w:color w:val="1D1D1D"/>
        </w:rPr>
        <w:t xml:space="preserve"> </w:t>
      </w:r>
      <w:r w:rsidR="009E5DA8">
        <w:rPr>
          <w:rFonts w:eastAsia="Times New Roman"/>
          <w:color w:val="1D1D1D"/>
        </w:rPr>
        <w:t>(</w:t>
      </w:r>
      <w:r w:rsidRPr="009E5DA8" w:rsidR="009E5DA8">
        <w:rPr>
          <w:color w:val="222222"/>
          <w:shd w:val="clear" w:color="auto" w:fill="FFFFFF"/>
        </w:rPr>
        <w:t xml:space="preserve"> </w:t>
      </w:r>
      <w:r w:rsidRPr="00282353" w:rsidR="009E5DA8">
        <w:rPr>
          <w:color w:val="222222"/>
          <w:shd w:val="clear" w:color="auto" w:fill="FFFFFF"/>
        </w:rPr>
        <w:t>Kacmarek,</w:t>
      </w:r>
      <w:r w:rsidR="009E5DA8">
        <w:rPr>
          <w:color w:val="222222"/>
          <w:shd w:val="clear" w:color="auto" w:fill="FFFFFF"/>
        </w:rPr>
        <w:t xml:space="preserve"> et al. </w:t>
      </w:r>
      <w:r w:rsidR="00B44EF7">
        <w:rPr>
          <w:color w:val="222222"/>
          <w:shd w:val="clear" w:color="auto" w:fill="FFFFFF"/>
        </w:rPr>
        <w:t>p.g 260</w:t>
      </w:r>
      <w:r w:rsidRPr="00282353" w:rsidR="009E5DA8">
        <w:rPr>
          <w:color w:val="222222"/>
          <w:shd w:val="clear" w:color="auto" w:fill="FFFFFF"/>
        </w:rPr>
        <w:t>). </w:t>
      </w:r>
      <w:r w:rsidRPr="00856A92" w:rsidR="00856A92">
        <w:t xml:space="preserve"> </w:t>
      </w:r>
      <w:r w:rsidRPr="001E74E8">
        <w:rPr>
          <w:rFonts w:eastAsia="Times New Roman"/>
          <w:color w:val="1D1D1D"/>
        </w:rPr>
        <w:t>The levels of dysoxia A are normal, but the cells are hypoxic. Oxygen is ineffectively used by cells. • Cyanide toxicity prevents cells from using oxygen.</w:t>
      </w:r>
    </w:p>
    <w:p w:rsidR="00D44239" w:rsidRPr="00DB6044" w:rsidP="000A0573">
      <w:pPr>
        <w:spacing w:after="0" w:line="480" w:lineRule="auto"/>
        <w:rPr>
          <w:rFonts w:eastAsia="Times New Roman"/>
          <w:b/>
          <w:color w:val="1D1D1D"/>
        </w:rPr>
      </w:pPr>
      <w:r w:rsidRPr="000A0573">
        <w:rPr>
          <w:rFonts w:eastAsia="Times New Roman"/>
          <w:b/>
          <w:color w:val="1D1D1D"/>
        </w:rPr>
        <w:t>Factors</w:t>
      </w:r>
      <w:r w:rsidRPr="000A0573" w:rsidR="000A0573">
        <w:rPr>
          <w:rFonts w:eastAsia="Times New Roman"/>
          <w:b/>
          <w:color w:val="1D1D1D"/>
        </w:rPr>
        <w:t xml:space="preserve"> that impair</w:t>
      </w:r>
      <w:r w:rsidRPr="000A0573" w:rsidR="000A0573">
        <w:rPr>
          <w:rFonts w:eastAsia="Times New Roman"/>
          <w:b/>
          <w:color w:val="1D1D1D"/>
        </w:rPr>
        <w:t xml:space="preserve"> </w:t>
      </w:r>
      <w:r>
        <w:rPr>
          <w:rFonts w:eastAsia="Times New Roman"/>
          <w:b/>
          <w:color w:val="1D1D1D"/>
        </w:rPr>
        <w:t xml:space="preserve">removal of carbon dioxide </w:t>
      </w:r>
    </w:p>
    <w:p w:rsidR="003467C3" w:rsidP="000A0573">
      <w:pPr>
        <w:spacing w:after="0" w:line="480" w:lineRule="auto"/>
        <w:rPr>
          <w:rFonts w:eastAsia="Times New Roman"/>
          <w:color w:val="1D1D1D"/>
        </w:rPr>
      </w:pPr>
      <w:r w:rsidRPr="000A0573">
        <w:rPr>
          <w:rFonts w:eastAsia="Times New Roman"/>
          <w:color w:val="1D1D1D"/>
        </w:rPr>
        <w:t xml:space="preserve"> ·</w:t>
      </w:r>
      <w:r w:rsidRPr="00DB6044" w:rsidR="00DB6044">
        <w:t xml:space="preserve"> </w:t>
      </w:r>
      <w:r w:rsidRPr="00DB6044" w:rsidR="00DB6044">
        <w:rPr>
          <w:rFonts w:eastAsia="Times New Roman"/>
          <w:color w:val="1D1D1D"/>
        </w:rPr>
        <w:t>Disorders that cause a reduction in VA compared to metabolic demand. </w:t>
      </w:r>
      <w:r w:rsidRPr="001E74E8" w:rsidR="001E74E8">
        <w:rPr>
          <w:rFonts w:eastAsia="Times New Roman"/>
          <w:color w:val="1D1D1D"/>
        </w:rPr>
        <w:t>Elevated VD/VT Caused by rapid shortness of breath or a high V/Q V/Q mismatch • CO2 does not often rise; rather, VE rises. • Hypercarbia with acidosis develops if the patient seems unable to VE. A serious skin ailment such as COPD is an example.</w:t>
      </w:r>
    </w:p>
    <w:p w:rsidR="00E83415" w:rsidP="000A0573">
      <w:pPr>
        <w:spacing w:after="0" w:line="480" w:lineRule="auto"/>
        <w:rPr>
          <w:rFonts w:eastAsia="Times New Roman"/>
          <w:color w:val="1D1D1D"/>
        </w:rPr>
      </w:pPr>
      <w:r w:rsidRPr="00E83415">
        <w:rPr>
          <w:rFonts w:eastAsia="Times New Roman"/>
          <w:b/>
          <w:color w:val="1D1D1D"/>
        </w:rPr>
        <w:t xml:space="preserve"> Definition of terms</w:t>
      </w:r>
      <w:r>
        <w:rPr>
          <w:rFonts w:eastAsia="Times New Roman"/>
          <w:color w:val="1D1D1D"/>
        </w:rPr>
        <w:t xml:space="preserve"> </w:t>
      </w:r>
    </w:p>
    <w:p w:rsidR="00245074" w:rsidP="00245074">
      <w:pPr>
        <w:spacing w:after="0" w:line="480" w:lineRule="auto"/>
        <w:rPr>
          <w:rFonts w:eastAsia="Times New Roman"/>
          <w:color w:val="1D1D1D"/>
        </w:rPr>
      </w:pPr>
      <w:r w:rsidRPr="00DB6044">
        <w:rPr>
          <w:rFonts w:eastAsia="Times New Roman"/>
          <w:color w:val="1D1D1D"/>
        </w:rPr>
        <w:t>Acute</w:t>
      </w:r>
      <w:r w:rsidRPr="00DB6044" w:rsidR="00DB6044">
        <w:rPr>
          <w:rFonts w:eastAsia="Times New Roman"/>
          <w:color w:val="1D1D1D"/>
        </w:rPr>
        <w:t xml:space="preserve"> chest syndrome" refers to a group of symptoms that include chest discomfort, cough, fever, hypoxia (low oxygen levels), and lung infiltrates.</w:t>
      </w:r>
      <w:r w:rsidRPr="000A0573" w:rsidR="000A0573">
        <w:rPr>
          <w:rFonts w:eastAsia="Times New Roman"/>
          <w:color w:val="1D1D1D"/>
        </w:rPr>
        <w:t xml:space="preserve"> </w:t>
      </w:r>
      <w:r w:rsidRPr="003467C3" w:rsidR="003467C3">
        <w:rPr>
          <w:rFonts w:eastAsia="Times New Roman"/>
          <w:color w:val="1D1D1D"/>
        </w:rPr>
        <w:t>The total volumes of alveoli with little or no blood flow via the adjoining pulmonary capillaries is known as alveolar dead space.</w:t>
      </w:r>
      <w:r w:rsidR="00DB6044">
        <w:rPr>
          <w:rFonts w:eastAsia="Times New Roman"/>
          <w:color w:val="1D1D1D"/>
        </w:rPr>
        <w:t xml:space="preserve"> Alveolar </w:t>
      </w:r>
      <w:r w:rsidRPr="00DB6044" w:rsidR="00DB6044">
        <w:rPr>
          <w:rFonts w:eastAsia="Times New Roman"/>
          <w:color w:val="1D1D1D"/>
        </w:rPr>
        <w:t>shunt occurs when the alveoli fill up with fluid, leaving sections of the lung unventilated despite being perfused.</w:t>
      </w:r>
      <w:r w:rsidRPr="000A0573" w:rsidR="000A0573">
        <w:rPr>
          <w:rFonts w:eastAsia="Times New Roman"/>
          <w:color w:val="1D1D1D"/>
        </w:rPr>
        <w:t xml:space="preserve"> </w:t>
      </w:r>
      <w:r w:rsidRPr="003467C3" w:rsidR="003467C3">
        <w:rPr>
          <w:rFonts w:eastAsia="Times New Roman"/>
          <w:color w:val="1D1D1D"/>
        </w:rPr>
        <w:t>Anatomic dead space refers to the portion of each tidal volume that is not used for gas exchange. As a result of increasing carbon dioxide partial pressure and/or lower plasma pH, the Bohr Effect describes hemoglobin's reduced demand for oxygen.</w:t>
      </w:r>
      <w:r w:rsidR="003467C3">
        <w:rPr>
          <w:rFonts w:eastAsia="Times New Roman"/>
          <w:color w:val="1D1D1D"/>
        </w:rPr>
        <w:t xml:space="preserve"> Carboxyhemoglobin is </w:t>
      </w:r>
      <w:r w:rsidRPr="00CE57CD" w:rsidR="00CE57CD">
        <w:rPr>
          <w:rFonts w:eastAsia="Times New Roman"/>
          <w:color w:val="1D1D1D"/>
        </w:rPr>
        <w:t>a kind of hemoglobin that binds carbon monoxide instead of oxygen.</w:t>
      </w:r>
      <w:r w:rsidR="00543046">
        <w:rPr>
          <w:rFonts w:eastAsia="Times New Roman"/>
          <w:color w:val="1D1D1D"/>
        </w:rPr>
        <w:t xml:space="preserve"> </w:t>
      </w:r>
      <w:r w:rsidRPr="003467C3" w:rsidR="003467C3">
        <w:rPr>
          <w:rFonts w:eastAsia="Times New Roman"/>
          <w:color w:val="1D1D1D"/>
        </w:rPr>
        <w:t>Space medicine is the technique of treating astronauts.</w:t>
      </w:r>
      <w:r w:rsidR="00543046">
        <w:rPr>
          <w:rFonts w:eastAsia="Times New Roman"/>
          <w:color w:val="1D1D1D"/>
        </w:rPr>
        <w:t>.</w:t>
      </w:r>
      <w:r w:rsidRPr="00543046" w:rsidR="00543046">
        <w:t xml:space="preserve"> </w:t>
      </w:r>
      <w:r w:rsidRPr="00543046" w:rsidR="00543046">
        <w:rPr>
          <w:rFonts w:eastAsia="Times New Roman"/>
          <w:color w:val="1D1D1D"/>
        </w:rPr>
        <w:t xml:space="preserve">dysoxia, </w:t>
      </w:r>
      <w:r w:rsidR="003467C3">
        <w:rPr>
          <w:rFonts w:eastAsia="Times New Roman"/>
          <w:color w:val="1D1D1D"/>
        </w:rPr>
        <w:t>refers to</w:t>
      </w:r>
      <w:r w:rsidRPr="00543046" w:rsidR="00543046">
        <w:rPr>
          <w:rFonts w:eastAsia="Times New Roman"/>
          <w:color w:val="1D1D1D"/>
        </w:rPr>
        <w:t xml:space="preserve"> a situation in which oxygen levels are so low that mitochondrial respiration can no longer be perpetuated.</w:t>
      </w:r>
      <w:r w:rsidRPr="00543046" w:rsidR="00543046">
        <w:t xml:space="preserve"> </w:t>
      </w:r>
      <w:r w:rsidRPr="00543046" w:rsidR="00543046">
        <w:rPr>
          <w:rFonts w:eastAsia="Times New Roman"/>
          <w:color w:val="1D1D1D"/>
        </w:rPr>
        <w:t>Fetal hemoglobin (HbF) is the most common kind of hemoglobin in the fetus throughout pregnancy.</w:t>
      </w:r>
      <w:r w:rsidR="000D06B5">
        <w:rPr>
          <w:rFonts w:eastAsia="Times New Roman"/>
          <w:color w:val="1D1D1D"/>
        </w:rPr>
        <w:t xml:space="preserve"> </w:t>
      </w:r>
      <w:r w:rsidRPr="000A0573" w:rsidR="000A0573">
        <w:rPr>
          <w:rFonts w:eastAsia="Times New Roman"/>
          <w:color w:val="1D1D1D"/>
        </w:rPr>
        <w:t xml:space="preserve">Fick first law of diffusion · </w:t>
      </w:r>
      <w:r w:rsidR="000D06B5">
        <w:rPr>
          <w:rFonts w:eastAsia="Times New Roman"/>
          <w:color w:val="1D1D1D"/>
        </w:rPr>
        <w:t xml:space="preserve"> states that d</w:t>
      </w:r>
      <w:r w:rsidRPr="000D06B5" w:rsidR="000D06B5">
        <w:rPr>
          <w:rFonts w:eastAsia="Times New Roman"/>
          <w:color w:val="1D1D1D"/>
        </w:rPr>
        <w:t>iffusion happens as a result of a concentration gradient, which is defined as the change in concentration caused by a change in position</w:t>
      </w:r>
      <w:r w:rsidRPr="003467C3" w:rsidR="003467C3">
        <w:rPr>
          <w:rFonts w:eastAsia="Times New Roman"/>
          <w:color w:val="1D1D1D"/>
        </w:rPr>
        <w:t>Gaseous diffusion occurs when there is a difference in material concentration between the inside of the concrete and the outside surroundings, or between various areas inside a concrete mass.</w:t>
      </w:r>
      <w:r w:rsidRPr="000D06B5" w:rsidR="000D06B5">
        <w:t xml:space="preserve"> </w:t>
      </w:r>
      <w:r w:rsidRPr="000D06B5" w:rsidR="000D06B5">
        <w:rPr>
          <w:rFonts w:eastAsia="Times New Roman"/>
          <w:color w:val="1D1D1D"/>
        </w:rPr>
        <w:t>The Haldane effect is the effect of oxygen on the binding of hydrogen ions to hemoglobin.</w:t>
      </w:r>
      <w:r w:rsidRPr="000D06B5" w:rsidR="000D06B5">
        <w:t xml:space="preserve"> </w:t>
      </w:r>
      <w:r w:rsidRPr="003467C3" w:rsidR="003467C3">
        <w:rPr>
          <w:rFonts w:eastAsia="Times New Roman"/>
          <w:color w:val="1D1D1D"/>
        </w:rPr>
        <w:t>The exchange of chloride (Cl)</w:t>
      </w:r>
      <w:r w:rsidRPr="005A6AF4" w:rsidR="005A6AF4">
        <w:rPr>
          <w:rFonts w:eastAsia="Times New Roman"/>
          <w:color w:val="1D1D1D"/>
        </w:rPr>
        <w:t xml:space="preserve"> </w:t>
      </w:r>
      <w:r w:rsidRPr="003467C3" w:rsidR="005A6AF4">
        <w:rPr>
          <w:rFonts w:eastAsia="Times New Roman"/>
          <w:color w:val="1D1D1D"/>
        </w:rPr>
        <w:t>and</w:t>
      </w:r>
      <w:r w:rsidRPr="003467C3" w:rsidR="003467C3">
        <w:rPr>
          <w:rFonts w:eastAsia="Times New Roman"/>
          <w:color w:val="1D1D1D"/>
        </w:rPr>
        <w:t xml:space="preserve"> </w:t>
      </w:r>
      <w:r w:rsidRPr="003467C3" w:rsidR="005A6AF4">
        <w:rPr>
          <w:rFonts w:eastAsia="Times New Roman"/>
          <w:color w:val="1D1D1D"/>
        </w:rPr>
        <w:t>bicarbonate (HCO3) through</w:t>
      </w:r>
      <w:r w:rsidRPr="003467C3" w:rsidR="003467C3">
        <w:rPr>
          <w:rFonts w:eastAsia="Times New Roman"/>
          <w:color w:val="1D1D1D"/>
        </w:rPr>
        <w:t xml:space="preserve"> the </w:t>
      </w:r>
      <w:r w:rsidR="005A6AF4">
        <w:rPr>
          <w:rFonts w:eastAsia="Times New Roman"/>
          <w:color w:val="1D1D1D"/>
        </w:rPr>
        <w:t xml:space="preserve">surface </w:t>
      </w:r>
      <w:r w:rsidRPr="003467C3" w:rsidR="003467C3">
        <w:rPr>
          <w:rFonts w:eastAsia="Times New Roman"/>
          <w:color w:val="1D1D1D"/>
        </w:rPr>
        <w:t>of red blood cells in the</w:t>
      </w:r>
      <w:r w:rsidR="005A6AF4">
        <w:rPr>
          <w:rFonts w:eastAsia="Times New Roman"/>
          <w:color w:val="1D1D1D"/>
        </w:rPr>
        <w:t xml:space="preserve"> circulatory system is called </w:t>
      </w:r>
      <w:r w:rsidRPr="003467C3" w:rsidR="003467C3">
        <w:rPr>
          <w:rFonts w:eastAsia="Times New Roman"/>
          <w:color w:val="1D1D1D"/>
        </w:rPr>
        <w:t>the Hamburger phenomenon. Hy</w:t>
      </w:r>
      <w:r w:rsidR="005A6AF4">
        <w:rPr>
          <w:rFonts w:eastAsia="Times New Roman"/>
          <w:color w:val="1D1D1D"/>
        </w:rPr>
        <w:t xml:space="preserve">poxemia is a condition where </w:t>
      </w:r>
      <w:r w:rsidRPr="003467C3" w:rsidR="003467C3">
        <w:rPr>
          <w:rFonts w:eastAsia="Times New Roman"/>
          <w:color w:val="1D1D1D"/>
        </w:rPr>
        <w:t>there is a lack of oxygen in the blood, especially in the arteries.</w:t>
      </w:r>
      <w:r w:rsidR="009E5DA8">
        <w:rPr>
          <w:rFonts w:eastAsia="Times New Roman"/>
          <w:color w:val="1D1D1D"/>
        </w:rPr>
        <w:t xml:space="preserve"> (</w:t>
      </w:r>
      <w:r w:rsidRPr="009E5DA8" w:rsidR="009E5DA8">
        <w:rPr>
          <w:color w:val="222222"/>
          <w:shd w:val="clear" w:color="auto" w:fill="FFFFFF"/>
        </w:rPr>
        <w:t xml:space="preserve"> </w:t>
      </w:r>
      <w:r w:rsidRPr="00282353" w:rsidR="009E5DA8">
        <w:rPr>
          <w:color w:val="222222"/>
          <w:shd w:val="clear" w:color="auto" w:fill="FFFFFF"/>
        </w:rPr>
        <w:t>Kacmarek,</w:t>
      </w:r>
      <w:r w:rsidR="009E5DA8">
        <w:rPr>
          <w:color w:val="222222"/>
          <w:shd w:val="clear" w:color="auto" w:fill="FFFFFF"/>
        </w:rPr>
        <w:t xml:space="preserve"> et al. </w:t>
      </w:r>
      <w:r>
        <w:rPr>
          <w:color w:val="222222"/>
          <w:shd w:val="clear" w:color="auto" w:fill="FFFFFF"/>
        </w:rPr>
        <w:t>p.g 258</w:t>
      </w:r>
      <w:r w:rsidRPr="00282353" w:rsidR="009E5DA8">
        <w:rPr>
          <w:color w:val="222222"/>
          <w:shd w:val="clear" w:color="auto" w:fill="FFFFFF"/>
        </w:rPr>
        <w:t>). </w:t>
      </w:r>
      <w:r w:rsidRPr="00810676" w:rsidR="00810676">
        <w:t xml:space="preserve"> </w:t>
      </w:r>
      <w:r w:rsidRPr="00810676" w:rsidR="00810676">
        <w:rPr>
          <w:rFonts w:eastAsia="Times New Roman"/>
          <w:color w:val="1D1D1D"/>
        </w:rPr>
        <w:t>Hypoxia is a situation or state in which the amount of oxygen available for regular life processes is insufficient.</w:t>
      </w:r>
      <w:r w:rsidR="00810676">
        <w:rPr>
          <w:rFonts w:eastAsia="Times New Roman"/>
          <w:color w:val="1D1D1D"/>
        </w:rPr>
        <w:t xml:space="preserve"> Methemoglobin is</w:t>
      </w:r>
      <w:r w:rsidRPr="00810676" w:rsidR="00810676">
        <w:rPr>
          <w:rFonts w:eastAsia="Times New Roman"/>
          <w:color w:val="1D1D1D"/>
        </w:rPr>
        <w:t xml:space="preserve"> a kind of hemoglobin that is incapable of carrying oxygen, resulting in decreased blood oxygenation and the risk for tissue hypoxemia.</w:t>
      </w:r>
      <w:r w:rsidR="00810676">
        <w:rPr>
          <w:rFonts w:eastAsia="Times New Roman"/>
          <w:color w:val="1D1D1D"/>
        </w:rPr>
        <w:t xml:space="preserve"> methemoglobinemia is a </w:t>
      </w:r>
      <w:r w:rsidRPr="00810676" w:rsidR="00810676">
        <w:rPr>
          <w:rFonts w:eastAsia="Times New Roman"/>
          <w:color w:val="1D1D1D"/>
        </w:rPr>
        <w:t>disorder in which the blood contains a greater amount of methemoglobin.</w:t>
      </w:r>
      <w:r w:rsidR="00FF2122">
        <w:rPr>
          <w:rFonts w:eastAsia="Times New Roman"/>
          <w:color w:val="1D1D1D"/>
        </w:rPr>
        <w:t xml:space="preserve"> </w:t>
      </w:r>
      <w:r w:rsidRPr="003467C3" w:rsidR="003467C3">
        <w:rPr>
          <w:rFonts w:eastAsia="Times New Roman"/>
          <w:color w:val="1D1D1D"/>
        </w:rPr>
        <w:t xml:space="preserve">The oxygen-loaded variant of hemoglobin, the most prevalent protein in red blood cells, is called oxyhemoglobin. A shunt connects </w:t>
      </w:r>
      <w:r w:rsidRPr="003467C3" w:rsidR="005A6AF4">
        <w:rPr>
          <w:rFonts w:eastAsia="Times New Roman"/>
          <w:color w:val="1D1D1D"/>
        </w:rPr>
        <w:t>the left</w:t>
      </w:r>
      <w:r w:rsidRPr="005A6AF4" w:rsidR="005A6AF4">
        <w:rPr>
          <w:rFonts w:eastAsia="Times New Roman"/>
          <w:color w:val="1D1D1D"/>
        </w:rPr>
        <w:t xml:space="preserve"> </w:t>
      </w:r>
      <w:r w:rsidRPr="003467C3" w:rsidR="005A6AF4">
        <w:rPr>
          <w:rFonts w:eastAsia="Times New Roman"/>
          <w:color w:val="1D1D1D"/>
        </w:rPr>
        <w:t xml:space="preserve">and </w:t>
      </w:r>
      <w:r w:rsidRPr="003467C3" w:rsidR="003467C3">
        <w:rPr>
          <w:rFonts w:eastAsia="Times New Roman"/>
          <w:color w:val="1D1D1D"/>
        </w:rPr>
        <w:t>the right</w:t>
      </w:r>
      <w:r w:rsidRPr="005A6AF4" w:rsidR="005A6AF4">
        <w:rPr>
          <w:rFonts w:eastAsia="Times New Roman"/>
          <w:color w:val="1D1D1D"/>
        </w:rPr>
        <w:t xml:space="preserve"> </w:t>
      </w:r>
      <w:r w:rsidRPr="003467C3" w:rsidR="005A6AF4">
        <w:rPr>
          <w:rFonts w:eastAsia="Times New Roman"/>
          <w:color w:val="1D1D1D"/>
        </w:rPr>
        <w:t>sides</w:t>
      </w:r>
      <w:r w:rsidRPr="003467C3" w:rsidR="003467C3">
        <w:rPr>
          <w:rFonts w:eastAsia="Times New Roman"/>
          <w:color w:val="1D1D1D"/>
        </w:rPr>
        <w:t xml:space="preserve"> of the heart, or the systemic and pulmonary veins, allowing blood to flow directly from one systemic circulation to the other.</w:t>
      </w:r>
      <w:r w:rsidRPr="003467C3" w:rsidR="003467C3">
        <w:t xml:space="preserve"> </w:t>
      </w:r>
      <w:r w:rsidRPr="003467C3" w:rsidR="003467C3">
        <w:rPr>
          <w:rFonts w:eastAsia="Times New Roman"/>
          <w:color w:val="1D1D1D"/>
        </w:rPr>
        <w:t xml:space="preserve">Sickle cell hemoglobin deficiency causes red blood cells to become stiff, sticky, and misshapen, resulting in sickle cell </w:t>
      </w:r>
      <w:r w:rsidRPr="003467C3" w:rsidR="00AD22A4">
        <w:rPr>
          <w:rFonts w:eastAsia="Times New Roman"/>
          <w:color w:val="1D1D1D"/>
        </w:rPr>
        <w:t>anemia.</w:t>
      </w:r>
      <w:r w:rsidRPr="00FF2122" w:rsidR="00AD22A4">
        <w:rPr>
          <w:rFonts w:eastAsia="Times New Roman"/>
          <w:color w:val="1D1D1D"/>
        </w:rPr>
        <w:t xml:space="preserve"> The</w:t>
      </w:r>
      <w:r w:rsidRPr="00FF2122" w:rsidR="00FF2122">
        <w:rPr>
          <w:rFonts w:eastAsia="Times New Roman"/>
          <w:color w:val="1D1D1D"/>
        </w:rPr>
        <w:t xml:space="preserve"> effect of mixing shunted non-deoxygenated blood with deoxygenated blood distal to the alveoli is</w:t>
      </w:r>
      <w:r w:rsidR="00FF2122">
        <w:rPr>
          <w:rFonts w:eastAsia="Times New Roman"/>
          <w:color w:val="1D1D1D"/>
        </w:rPr>
        <w:t xml:space="preserve"> venous admixture. </w:t>
      </w:r>
      <w:r w:rsidRPr="00FF2122">
        <w:rPr>
          <w:rFonts w:eastAsia="Times New Roman"/>
          <w:color w:val="1D1D1D"/>
        </w:rPr>
        <w:t>The ventilation/perfusion ratio (V/Q ratio or V/</w:t>
      </w:r>
      <w:r w:rsidR="00AD22A4">
        <w:rPr>
          <w:rFonts w:eastAsia="Times New Roman"/>
          <w:color w:val="1D1D1D"/>
        </w:rPr>
        <w:t xml:space="preserve">Q ratio) is a ratio that is utilized to evaluate the </w:t>
      </w:r>
      <w:r w:rsidR="005A6AF4">
        <w:rPr>
          <w:rFonts w:eastAsia="Times New Roman"/>
          <w:color w:val="1D1D1D"/>
        </w:rPr>
        <w:t xml:space="preserve">efficiency </w:t>
      </w:r>
      <w:r w:rsidRPr="00FF2122" w:rsidR="005A6AF4">
        <w:rPr>
          <w:rFonts w:eastAsia="Times New Roman"/>
          <w:color w:val="1D1D1D"/>
        </w:rPr>
        <w:t>and</w:t>
      </w:r>
      <w:r w:rsidRPr="00FF2122">
        <w:rPr>
          <w:rFonts w:eastAsia="Times New Roman"/>
          <w:color w:val="1D1D1D"/>
        </w:rPr>
        <w:t xml:space="preserve"> suitabi</w:t>
      </w:r>
      <w:r>
        <w:rPr>
          <w:rFonts w:eastAsia="Times New Roman"/>
          <w:color w:val="1D1D1D"/>
        </w:rPr>
        <w:t>lit</w:t>
      </w:r>
      <w:r w:rsidR="00AD22A4">
        <w:rPr>
          <w:rFonts w:eastAsia="Times New Roman"/>
          <w:color w:val="1D1D1D"/>
        </w:rPr>
        <w:t xml:space="preserve">y </w:t>
      </w:r>
      <w:r w:rsidR="005A6AF4">
        <w:rPr>
          <w:rFonts w:eastAsia="Times New Roman"/>
          <w:color w:val="1D1D1D"/>
        </w:rPr>
        <w:t>between two</w:t>
      </w:r>
      <w:r>
        <w:rPr>
          <w:rFonts w:eastAsia="Times New Roman"/>
          <w:color w:val="1D1D1D"/>
        </w:rPr>
        <w:t xml:space="preserve"> variables' </w:t>
      </w:r>
      <w:r w:rsidR="00AD22A4">
        <w:rPr>
          <w:rFonts w:eastAsia="Times New Roman"/>
          <w:color w:val="1D1D1D"/>
        </w:rPr>
        <w:t xml:space="preserve"> </w:t>
      </w:r>
      <w:r w:rsidR="005A6AF4">
        <w:rPr>
          <w:rFonts w:eastAsia="Times New Roman"/>
          <w:color w:val="1D1D1D"/>
        </w:rPr>
        <w:t xml:space="preserve"> which </w:t>
      </w:r>
      <w:r w:rsidR="00AD22A4">
        <w:rPr>
          <w:rFonts w:eastAsia="Times New Roman"/>
          <w:color w:val="1D1D1D"/>
        </w:rPr>
        <w:t>are similar</w:t>
      </w:r>
      <w:r>
        <w:rPr>
          <w:rFonts w:eastAsia="Times New Roman"/>
          <w:color w:val="1D1D1D"/>
        </w:rPr>
        <w:t>.</w:t>
      </w:r>
    </w:p>
    <w:p w:rsidR="009E5DA8" w:rsidP="00245074">
      <w:pPr>
        <w:spacing w:after="0" w:line="480" w:lineRule="auto"/>
        <w:rPr>
          <w:rFonts w:eastAsia="Times New Roman"/>
          <w:b/>
          <w:color w:val="1D1D1D"/>
        </w:rPr>
      </w:pPr>
    </w:p>
    <w:p w:rsidR="009E5DA8" w:rsidP="00577031">
      <w:pPr>
        <w:spacing w:after="0" w:line="480" w:lineRule="auto"/>
        <w:jc w:val="center"/>
        <w:rPr>
          <w:rFonts w:eastAsia="Times New Roman"/>
          <w:b/>
          <w:color w:val="1D1D1D"/>
        </w:rPr>
      </w:pPr>
    </w:p>
    <w:p w:rsidR="00DF6FA1" w:rsidRPr="000A0573" w:rsidP="000A0573">
      <w:pPr>
        <w:spacing w:line="480" w:lineRule="auto"/>
      </w:pPr>
      <w:r>
        <w:rPr>
          <w:rFonts w:eastAsia="Times New Roman"/>
          <w:b/>
          <w:color w:val="1D1D1D"/>
        </w:rPr>
        <w:t xml:space="preserve">Work cited </w:t>
      </w:r>
    </w:p>
    <w:p w:rsidR="00DF6FA1" w:rsidRPr="00282353" w:rsidP="00150874">
      <w:pPr>
        <w:ind w:left="720" w:hanging="720"/>
        <w:rPr>
          <w:b/>
        </w:rPr>
      </w:pPr>
      <w:r w:rsidRPr="00282353">
        <w:rPr>
          <w:color w:val="222222"/>
          <w:shd w:val="clear" w:color="auto" w:fill="FFFFFF"/>
        </w:rPr>
        <w:t>Kacmarek, R. M., Stoller, J. K., &amp; Heuer, A. (2019). </w:t>
      </w:r>
      <w:r w:rsidRPr="00282353">
        <w:rPr>
          <w:i/>
          <w:iCs/>
          <w:color w:val="222222"/>
          <w:shd w:val="clear" w:color="auto" w:fill="FFFFFF"/>
        </w:rPr>
        <w:t>Egan's Fundamentals of Respiratory Care E-Book</w:t>
      </w:r>
      <w:r w:rsidRPr="00282353">
        <w:rPr>
          <w:color w:val="222222"/>
          <w:shd w:val="clear" w:color="auto" w:fill="FFFFFF"/>
        </w:rPr>
        <w:t>. Elsevier Health Sciences.</w:t>
      </w:r>
    </w:p>
    <w:sectPr w:rsidSect="00771E57">
      <w:headerReference w:type="default" r:id="rI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0335"/>
      <w:docPartObj>
        <w:docPartGallery w:val="Page Numbers (Top of Page)"/>
        <w:docPartUnique/>
      </w:docPartObj>
    </w:sdtPr>
    <w:sdtContent>
      <w:p w:rsidR="00B95CEC">
        <w:pPr>
          <w:pStyle w:val="Header"/>
          <w:jc w:val="right"/>
        </w:pPr>
        <w:r>
          <w:t xml:space="preserve">Surname </w:t>
        </w:r>
        <w:r>
          <w:fldChar w:fldCharType="begin"/>
        </w:r>
        <w:r>
          <w:instrText xml:space="preserve"> PAGE   \* MERGEFORMAT </w:instrText>
        </w:r>
        <w:r>
          <w:fldChar w:fldCharType="separate"/>
        </w:r>
        <w:r w:rsidR="00ED3594">
          <w:rPr>
            <w:noProof/>
          </w:rPr>
          <w:t>1</w:t>
        </w:r>
        <w:r w:rsidR="00ED3594">
          <w:rPr>
            <w:noProof/>
          </w:rPr>
          <w:fldChar w:fldCharType="end"/>
        </w:r>
      </w:p>
    </w:sdtContent>
  </w:sdt>
  <w:p w:rsidR="00B95C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C38FE"/>
    <w:multiLevelType w:val="multilevel"/>
    <w:tmpl w:val="496C4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F80C07"/>
    <w:multiLevelType w:val="multilevel"/>
    <w:tmpl w:val="0CA8D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F6FA1"/>
    <w:rsid w:val="000114DA"/>
    <w:rsid w:val="00035FEC"/>
    <w:rsid w:val="00071068"/>
    <w:rsid w:val="000A0573"/>
    <w:rsid w:val="000C7FF1"/>
    <w:rsid w:val="000D06B5"/>
    <w:rsid w:val="00111057"/>
    <w:rsid w:val="00115BC4"/>
    <w:rsid w:val="00150874"/>
    <w:rsid w:val="00170801"/>
    <w:rsid w:val="001B5314"/>
    <w:rsid w:val="001E74E8"/>
    <w:rsid w:val="00231048"/>
    <w:rsid w:val="00236F39"/>
    <w:rsid w:val="00245074"/>
    <w:rsid w:val="002701C1"/>
    <w:rsid w:val="00282353"/>
    <w:rsid w:val="00297C31"/>
    <w:rsid w:val="002A5786"/>
    <w:rsid w:val="00313856"/>
    <w:rsid w:val="003174EE"/>
    <w:rsid w:val="003467C3"/>
    <w:rsid w:val="00397BD4"/>
    <w:rsid w:val="004010DC"/>
    <w:rsid w:val="00472067"/>
    <w:rsid w:val="0054276F"/>
    <w:rsid w:val="00543046"/>
    <w:rsid w:val="00574796"/>
    <w:rsid w:val="00577031"/>
    <w:rsid w:val="005A6AF4"/>
    <w:rsid w:val="005B5088"/>
    <w:rsid w:val="006D0DE5"/>
    <w:rsid w:val="00771E57"/>
    <w:rsid w:val="007F7BEE"/>
    <w:rsid w:val="008055DC"/>
    <w:rsid w:val="00810676"/>
    <w:rsid w:val="00813FB0"/>
    <w:rsid w:val="00856A92"/>
    <w:rsid w:val="008B419A"/>
    <w:rsid w:val="00916A5C"/>
    <w:rsid w:val="00932BD9"/>
    <w:rsid w:val="00964E55"/>
    <w:rsid w:val="009A23A5"/>
    <w:rsid w:val="009A36FA"/>
    <w:rsid w:val="009E5DA8"/>
    <w:rsid w:val="009F0282"/>
    <w:rsid w:val="009F21C8"/>
    <w:rsid w:val="00A02126"/>
    <w:rsid w:val="00A43264"/>
    <w:rsid w:val="00A45D7F"/>
    <w:rsid w:val="00AB4814"/>
    <w:rsid w:val="00AC1F14"/>
    <w:rsid w:val="00AD22A4"/>
    <w:rsid w:val="00B01AF0"/>
    <w:rsid w:val="00B30900"/>
    <w:rsid w:val="00B44EF7"/>
    <w:rsid w:val="00B95CEC"/>
    <w:rsid w:val="00BF66E0"/>
    <w:rsid w:val="00C208BF"/>
    <w:rsid w:val="00C2295B"/>
    <w:rsid w:val="00C33D3F"/>
    <w:rsid w:val="00C356F7"/>
    <w:rsid w:val="00C60081"/>
    <w:rsid w:val="00C933C4"/>
    <w:rsid w:val="00CE57CD"/>
    <w:rsid w:val="00D33223"/>
    <w:rsid w:val="00D44239"/>
    <w:rsid w:val="00D932F6"/>
    <w:rsid w:val="00DB6044"/>
    <w:rsid w:val="00DB621A"/>
    <w:rsid w:val="00DF6FA1"/>
    <w:rsid w:val="00E00894"/>
    <w:rsid w:val="00E3455D"/>
    <w:rsid w:val="00E47AAD"/>
    <w:rsid w:val="00E83415"/>
    <w:rsid w:val="00ED3594"/>
    <w:rsid w:val="00F31D2F"/>
    <w:rsid w:val="00F35598"/>
    <w:rsid w:val="00FC1447"/>
    <w:rsid w:val="00FF21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FA1"/>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6F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FA1"/>
    <w:rPr>
      <w:rFonts w:ascii="Times New Roman" w:hAnsi="Times New Roman" w:cs="Times New Roman"/>
      <w:sz w:val="24"/>
      <w:szCs w:val="24"/>
    </w:rPr>
  </w:style>
  <w:style w:type="paragraph" w:styleId="Footer">
    <w:name w:val="footer"/>
    <w:basedOn w:val="Normal"/>
    <w:link w:val="FooterChar"/>
    <w:uiPriority w:val="99"/>
    <w:semiHidden/>
    <w:unhideWhenUsed/>
    <w:rsid w:val="00DF6FA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F6FA1"/>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F6F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FA1"/>
    <w:rPr>
      <w:rFonts w:ascii="Tahoma" w:hAnsi="Tahoma" w:cs="Tahoma"/>
      <w:sz w:val="16"/>
      <w:szCs w:val="16"/>
    </w:rPr>
  </w:style>
  <w:style w:type="character" w:styleId="Hyperlink">
    <w:name w:val="Hyperlink"/>
    <w:basedOn w:val="DefaultParagraphFont"/>
    <w:uiPriority w:val="99"/>
    <w:semiHidden/>
    <w:unhideWhenUsed/>
    <w:rsid w:val="00BF66E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2330</Words>
  <Characters>12187</Characters>
  <Application>Microsoft Office Word</Application>
  <DocSecurity>0</DocSecurity>
  <Lines>199</Lines>
  <Paragraphs>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2021-07-14T21:47:00Z</dcterms:created>
  <dcterms:modified xsi:type="dcterms:W3CDTF">2021-07-14T21:47:00Z</dcterms:modified>
</cp:coreProperties>
</file>